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612" w:rsidRDefault="00AE2612" w:rsidP="003A5F82">
      <w:pPr>
        <w:jc w:val="center"/>
        <w:rPr>
          <w:rFonts w:ascii="Arial" w:hAnsi="Arial" w:cs="Arial"/>
          <w:b/>
        </w:rPr>
      </w:pPr>
    </w:p>
    <w:p w:rsidR="00BB149B" w:rsidRDefault="00BB149B" w:rsidP="00BB149B">
      <w:pPr>
        <w:jc w:val="right"/>
        <w:rPr>
          <w:b/>
          <w:i/>
        </w:rPr>
      </w:pPr>
      <w:r>
        <w:rPr>
          <w:b/>
          <w:i/>
        </w:rPr>
        <w:t>ПРОЕКТ</w:t>
      </w:r>
    </w:p>
    <w:p w:rsidR="00CC2589" w:rsidRPr="009E0925" w:rsidRDefault="00CC2589" w:rsidP="003A5F82">
      <w:pPr>
        <w:jc w:val="center"/>
        <w:rPr>
          <w:b/>
        </w:rPr>
      </w:pPr>
      <w:r w:rsidRPr="009E0925">
        <w:rPr>
          <w:b/>
        </w:rPr>
        <w:t>СОВЕТ ГОРОДСКОГО ПОСЕЛЕНИЯ «ШИЛКИНСКОЕ»</w:t>
      </w:r>
    </w:p>
    <w:p w:rsidR="00AE2612" w:rsidRPr="009E0925" w:rsidRDefault="00AE2612" w:rsidP="003A5F82">
      <w:pPr>
        <w:jc w:val="center"/>
        <w:rPr>
          <w:b/>
        </w:rPr>
      </w:pPr>
    </w:p>
    <w:p w:rsidR="00CC2589" w:rsidRPr="009E0925" w:rsidRDefault="00CC2589" w:rsidP="003A5F82">
      <w:pPr>
        <w:jc w:val="center"/>
        <w:rPr>
          <w:b/>
        </w:rPr>
      </w:pPr>
    </w:p>
    <w:p w:rsidR="00CC2589" w:rsidRPr="009E0925" w:rsidRDefault="00CC2589" w:rsidP="003A5F82">
      <w:pPr>
        <w:jc w:val="center"/>
        <w:rPr>
          <w:b/>
        </w:rPr>
      </w:pPr>
      <w:r w:rsidRPr="009E0925">
        <w:rPr>
          <w:b/>
        </w:rPr>
        <w:t>РЕШЕНИЕ</w:t>
      </w:r>
    </w:p>
    <w:p w:rsidR="00AE2612" w:rsidRPr="009E0925" w:rsidRDefault="00AE2612" w:rsidP="003A5F82">
      <w:pPr>
        <w:jc w:val="center"/>
        <w:rPr>
          <w:b/>
        </w:rPr>
      </w:pPr>
    </w:p>
    <w:p w:rsidR="00CC2589" w:rsidRPr="009E0925" w:rsidRDefault="00CC2589" w:rsidP="003A5F82">
      <w:pPr>
        <w:jc w:val="center"/>
        <w:rPr>
          <w:b/>
        </w:rPr>
      </w:pPr>
    </w:p>
    <w:p w:rsidR="00CC2589" w:rsidRPr="009E0925" w:rsidRDefault="00BB149B" w:rsidP="00AE2612">
      <w:r>
        <w:t xml:space="preserve">«   </w:t>
      </w:r>
      <w:r w:rsidR="009E0925">
        <w:t xml:space="preserve">» </w:t>
      </w:r>
      <w:r>
        <w:t>________</w:t>
      </w:r>
      <w:r w:rsidR="009E0925">
        <w:t xml:space="preserve"> </w:t>
      </w:r>
      <w:r w:rsidR="00AE2612" w:rsidRPr="009E0925">
        <w:t xml:space="preserve"> 2017 </w:t>
      </w:r>
      <w:r w:rsidR="00CC2589" w:rsidRPr="009E0925">
        <w:t xml:space="preserve">                      </w:t>
      </w:r>
      <w:r w:rsidR="00AE2612" w:rsidRPr="009E0925">
        <w:t xml:space="preserve">                                   </w:t>
      </w:r>
      <w:r w:rsidR="009E0925">
        <w:t xml:space="preserve">             </w:t>
      </w:r>
      <w:r w:rsidR="00AE2612" w:rsidRPr="009E0925">
        <w:t xml:space="preserve">                              </w:t>
      </w:r>
      <w:r>
        <w:t xml:space="preserve">№ </w:t>
      </w:r>
      <w:bookmarkStart w:id="0" w:name="_GoBack"/>
      <w:bookmarkEnd w:id="0"/>
    </w:p>
    <w:p w:rsidR="00AE2612" w:rsidRPr="009E0925" w:rsidRDefault="00AE2612" w:rsidP="00AE2612">
      <w:pPr>
        <w:jc w:val="center"/>
      </w:pPr>
      <w:r w:rsidRPr="009E0925">
        <w:t>г. Шилка</w:t>
      </w:r>
    </w:p>
    <w:p w:rsidR="00CC2589" w:rsidRPr="009E0925" w:rsidRDefault="00CC2589" w:rsidP="00B77D0D">
      <w:pPr>
        <w:rPr>
          <w:b/>
        </w:rPr>
      </w:pPr>
    </w:p>
    <w:p w:rsidR="00CC2589" w:rsidRPr="009E0925" w:rsidRDefault="00CC2589" w:rsidP="00AE2612">
      <w:pPr>
        <w:jc w:val="center"/>
        <w:rPr>
          <w:b/>
        </w:rPr>
      </w:pPr>
      <w:r w:rsidRPr="009E0925">
        <w:rPr>
          <w:b/>
        </w:rPr>
        <w:t>О  внесении изменений в решение Совета городского поселения</w:t>
      </w:r>
    </w:p>
    <w:p w:rsidR="00AE2612" w:rsidRPr="009E0925" w:rsidRDefault="00CC2589" w:rsidP="00AE2612">
      <w:pPr>
        <w:jc w:val="center"/>
        <w:rPr>
          <w:b/>
        </w:rPr>
      </w:pPr>
      <w:r w:rsidRPr="009E0925">
        <w:rPr>
          <w:b/>
        </w:rPr>
        <w:t>«Шилкинское» от 12.03.2014 № 144 «Об утверждении Положения о пенсионном обеспечении за выслугу лет муниципальных служащих городского поселения «Шилкинское» и доплате к трудовым пенсиям выборных должностных лиц мес</w:t>
      </w:r>
      <w:r w:rsidR="00AE2612" w:rsidRPr="009E0925">
        <w:rPr>
          <w:b/>
        </w:rPr>
        <w:t>тного самоуправления городского</w:t>
      </w:r>
    </w:p>
    <w:p w:rsidR="00CC2589" w:rsidRPr="009E0925" w:rsidRDefault="00CC2589" w:rsidP="00AE2612">
      <w:pPr>
        <w:jc w:val="center"/>
      </w:pPr>
      <w:r w:rsidRPr="009E0925">
        <w:rPr>
          <w:b/>
        </w:rPr>
        <w:t>поселения «Шилкинское»</w:t>
      </w:r>
    </w:p>
    <w:p w:rsidR="00CC2589" w:rsidRPr="009E0925" w:rsidRDefault="00CC2589" w:rsidP="00155A22">
      <w:pPr>
        <w:jc w:val="center"/>
      </w:pPr>
    </w:p>
    <w:p w:rsidR="00CC2589" w:rsidRPr="009E0925" w:rsidRDefault="00CC2589" w:rsidP="00B77D0D">
      <w:pPr>
        <w:suppressAutoHyphens/>
        <w:ind w:right="-1" w:firstLine="709"/>
        <w:jc w:val="both"/>
        <w:rPr>
          <w:bCs/>
        </w:rPr>
      </w:pPr>
      <w:r w:rsidRPr="009E0925">
        <w:t xml:space="preserve">В соответствии с Федеральным законом от 23.05.2016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статьей 2 Федерального закона от 30.12.2015 №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статьей 24 Федерального закона от 02.03.2007 года № 25-ФЗ «О муниципальной службе в Российской Федерации», статьей 6 Закона Забайкальского края от 24.12.2010 № 455-ЗЗК «О гарантиях осуществления полномочий депутата, члена выборного органа местного самоуправления, выборного должностного лица местного самоуправления», статьей 14 Закона Забайкальского края от 29.12.2008 года № 108-ЗЗК «О муниципальной службе в Забайкальском крае», </w:t>
      </w:r>
      <w:r w:rsidRPr="009E0925">
        <w:rPr>
          <w:bCs/>
        </w:rPr>
        <w:t>руководствуясь статьей 23 Устава городского поселения «Шилкинское», Совет го</w:t>
      </w:r>
      <w:r w:rsidR="009E0925">
        <w:rPr>
          <w:bCs/>
        </w:rPr>
        <w:t>родского поселения «Шилкинское»</w:t>
      </w:r>
      <w:r w:rsidRPr="009E0925">
        <w:rPr>
          <w:bCs/>
        </w:rPr>
        <w:t xml:space="preserve"> решил:</w:t>
      </w:r>
    </w:p>
    <w:p w:rsidR="00AE2612" w:rsidRPr="009E0925" w:rsidRDefault="00AE2612" w:rsidP="00B77D0D">
      <w:pPr>
        <w:suppressAutoHyphens/>
        <w:ind w:right="-1" w:firstLine="709"/>
        <w:jc w:val="both"/>
        <w:rPr>
          <w:bCs/>
        </w:rPr>
      </w:pPr>
    </w:p>
    <w:p w:rsidR="00AE2612" w:rsidRPr="009E0925" w:rsidRDefault="00AE2612" w:rsidP="00B77D0D">
      <w:pPr>
        <w:suppressAutoHyphens/>
        <w:ind w:right="-1" w:firstLine="709"/>
        <w:jc w:val="both"/>
      </w:pPr>
    </w:p>
    <w:p w:rsidR="00CC2589" w:rsidRPr="009E0925" w:rsidRDefault="00AE2612" w:rsidP="00D51C59">
      <w:pPr>
        <w:jc w:val="both"/>
      </w:pPr>
      <w:r w:rsidRPr="009E0925">
        <w:rPr>
          <w:b/>
        </w:rPr>
        <w:t xml:space="preserve">         </w:t>
      </w:r>
      <w:r w:rsidR="00CC2589" w:rsidRPr="009E0925">
        <w:rPr>
          <w:b/>
        </w:rPr>
        <w:t>1.</w:t>
      </w:r>
      <w:r w:rsidR="00CC2589" w:rsidRPr="009E0925">
        <w:t xml:space="preserve"> Внести в решение Совета </w:t>
      </w:r>
      <w:r w:rsidR="00CC2589" w:rsidRPr="009E0925">
        <w:rPr>
          <w:bCs/>
        </w:rPr>
        <w:t xml:space="preserve">городского поселения «Шилкинское», </w:t>
      </w:r>
      <w:r w:rsidR="00CC2589" w:rsidRPr="009E0925">
        <w:t>от 12.03.2014 № 144 «Об утверждении Положения о пенсионном обеспечении за выслугу лет муниципальных служащих городского поселения «Шилкинское» и доплате к трудовым пенсиям выборных должностных лиц местного самоуправления городского поселения «Шилкинское» следующие изменения:</w:t>
      </w:r>
    </w:p>
    <w:p w:rsidR="00E12CE8" w:rsidRPr="009E0925" w:rsidRDefault="00E12CE8" w:rsidP="00D51C59">
      <w:pPr>
        <w:jc w:val="both"/>
      </w:pPr>
      <w:r w:rsidRPr="009E0925">
        <w:rPr>
          <w:b/>
        </w:rPr>
        <w:t xml:space="preserve">         1.1.</w:t>
      </w:r>
      <w:r w:rsidRPr="009E0925">
        <w:t xml:space="preserve"> В приложении решения «Положение об установлении, выплате и перерасчете размера ежемесячной доплаты к трудовой пенсии по старости (инвалидности) лицам, замещавшим муниципальные должности городского поселения «Шилкинское»:</w:t>
      </w:r>
    </w:p>
    <w:p w:rsidR="00CC2589" w:rsidRPr="009E0925" w:rsidRDefault="00DB0F5A" w:rsidP="00B77D0D">
      <w:pPr>
        <w:ind w:right="-1" w:firstLine="709"/>
        <w:jc w:val="both"/>
      </w:pPr>
      <w:r w:rsidRPr="009E0925">
        <w:t xml:space="preserve">1) </w:t>
      </w:r>
      <w:r w:rsidR="00CC2589" w:rsidRPr="009E0925">
        <w:rPr>
          <w:b/>
        </w:rPr>
        <w:t>пункт 2</w:t>
      </w:r>
      <w:r w:rsidR="00CC2589" w:rsidRPr="009E0925">
        <w:t xml:space="preserve"> </w:t>
      </w:r>
      <w:r w:rsidRPr="009E0925">
        <w:rPr>
          <w:b/>
        </w:rPr>
        <w:t>Положения</w:t>
      </w:r>
      <w:r w:rsidRPr="009E0925">
        <w:t xml:space="preserve"> </w:t>
      </w:r>
      <w:r w:rsidR="00CC2589" w:rsidRPr="009E0925">
        <w:t>изложить в следующей редакции:</w:t>
      </w:r>
    </w:p>
    <w:p w:rsidR="00CC2589" w:rsidRPr="009E0925" w:rsidRDefault="00CC2589" w:rsidP="00B77D0D">
      <w:pPr>
        <w:ind w:right="-1" w:firstLine="709"/>
        <w:jc w:val="both"/>
      </w:pPr>
      <w:r w:rsidRPr="009E0925">
        <w:t xml:space="preserve">    «2. Право на доплату к страховой пенсии по старости (инвалидности) (далее – доплата к пенсии) имеют лица, замещавшие муниципальные должности в го</w:t>
      </w:r>
      <w:r w:rsidRPr="009E0925">
        <w:lastRenderedPageBreak/>
        <w:t>родском поселении «Шилкинское» на постоянной основе (далее – лицо, замещающее муниципальную должность) не менее 4 лет, и в этот период достигших пенсионного возраста или потерявших трудоспособность, получавшие денежное вознаграждение за счет средств местного бюджета, освобожденные от должностей в связи с прекращением полномочий (в том числе досрочно), за исключением случаев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 131-ФЗ «Об общих принципах организации местного самоуправления в Российской Федерации»;</w:t>
      </w:r>
    </w:p>
    <w:p w:rsidR="00CC2589" w:rsidRPr="009E0925" w:rsidRDefault="00DB0F5A" w:rsidP="00B77D0D">
      <w:pPr>
        <w:ind w:right="-1" w:firstLine="709"/>
        <w:jc w:val="both"/>
      </w:pPr>
      <w:r w:rsidRPr="009E0925">
        <w:t>2</w:t>
      </w:r>
      <w:r w:rsidR="00CC2589" w:rsidRPr="009E0925">
        <w:t xml:space="preserve">) </w:t>
      </w:r>
      <w:r w:rsidR="00CC2589" w:rsidRPr="009E0925">
        <w:rPr>
          <w:b/>
        </w:rPr>
        <w:t>пункт 3</w:t>
      </w:r>
      <w:r w:rsidRPr="009E0925">
        <w:rPr>
          <w:b/>
        </w:rPr>
        <w:t xml:space="preserve"> Положения</w:t>
      </w:r>
      <w:r w:rsidR="00CC2589" w:rsidRPr="009E0925">
        <w:t xml:space="preserve"> изложить в следующей редакции:</w:t>
      </w:r>
    </w:p>
    <w:p w:rsidR="00CC2589" w:rsidRPr="009E0925" w:rsidRDefault="00CC2589" w:rsidP="00B77D0D">
      <w:pPr>
        <w:ind w:right="-1" w:firstLine="709"/>
        <w:jc w:val="both"/>
      </w:pPr>
      <w:r w:rsidRPr="009E0925">
        <w:t xml:space="preserve">     «3. Размер доплаты к пенсии исчисляется по выбору лица, обратившегося за установлением доплаты, исходя из среднемесячного денежного вознаграждения по замещаемой не менее 12 полных месяцев должности, предшествовавших дню прекращения его полномочий либо дню достижения возраста, дающего право на страховую пенсию по старости в соответствии с частью 1 статьи 8 и статьями 30 – 33 Федерального закона «О страховых пенсиях».</w:t>
      </w:r>
    </w:p>
    <w:p w:rsidR="00CC2589" w:rsidRPr="009E0925" w:rsidRDefault="00CC2589" w:rsidP="00B77D0D">
      <w:pPr>
        <w:ind w:right="-1" w:firstLine="709"/>
        <w:jc w:val="both"/>
      </w:pPr>
      <w:r w:rsidRPr="009E0925">
        <w:t xml:space="preserve">     При определении среднемесячного денежного вознаграждения учитываются:</w:t>
      </w:r>
    </w:p>
    <w:p w:rsidR="00CC2589" w:rsidRPr="009E0925" w:rsidRDefault="00CC2589" w:rsidP="00B77D0D">
      <w:pPr>
        <w:ind w:right="-1" w:firstLine="709"/>
        <w:jc w:val="both"/>
      </w:pPr>
      <w:r w:rsidRPr="009E0925">
        <w:t xml:space="preserve">а) денежное вознаграждение, установленное по замещаемой должности, </w:t>
      </w:r>
    </w:p>
    <w:p w:rsidR="00CC2589" w:rsidRPr="009E0925" w:rsidRDefault="00CC2589" w:rsidP="00B77D0D">
      <w:pPr>
        <w:ind w:right="-1" w:firstLine="709"/>
        <w:jc w:val="both"/>
      </w:pPr>
      <w:r w:rsidRPr="009E0925">
        <w:t xml:space="preserve">б) материальная помощь, выплачиваемая лицу, замещающему муниципальную должность, при предоставлении ежегодного оплачиваемого отпуска. </w:t>
      </w:r>
    </w:p>
    <w:p w:rsidR="00CC2589" w:rsidRPr="009E0925" w:rsidRDefault="00CC2589" w:rsidP="00B77D0D">
      <w:pPr>
        <w:ind w:right="-1" w:firstLine="709"/>
        <w:jc w:val="both"/>
      </w:pPr>
      <w:r w:rsidRPr="009E0925">
        <w:t xml:space="preserve">     К денежному вознаграждению лица, замещающего муниципальную должность, устанавливаются надбавки за работу в местностях с особыми климатическими условиями в соответствии с действующим законодательством Забайкальского края.</w:t>
      </w:r>
    </w:p>
    <w:p w:rsidR="00CC2589" w:rsidRPr="009E0925" w:rsidRDefault="00CC2589" w:rsidP="00B77D0D">
      <w:pPr>
        <w:ind w:right="-1" w:firstLine="709"/>
        <w:jc w:val="both"/>
      </w:pPr>
      <w:r w:rsidRPr="009E0925">
        <w:t xml:space="preserve">    При исчислении среднемесячного денежного вознаграждения из расчетного периода исключаются время нахождения лица, замещавшего муниципальную должность в отпусках без сохранения денежного вознаграждения,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CC2589" w:rsidRPr="009E0925" w:rsidRDefault="00CC2589" w:rsidP="00B77D0D">
      <w:pPr>
        <w:ind w:right="-1" w:firstLine="709"/>
        <w:jc w:val="both"/>
      </w:pPr>
      <w:r w:rsidRPr="009E0925">
        <w:t xml:space="preserve">     При отсутствии в расчетном периоде исключаемых из него в соответствии с абзацем шестым настоящего пункта времени нахождения лица, замещавшего муниципальную должность, в соответствующих отпусках и периода временной нетрудоспособности, размер среднемесячного денежного вознаграждения определяется путем деления общей суммы денежного вознаграждения, начисленного в расчетном периоде, на 12.</w:t>
      </w:r>
    </w:p>
    <w:p w:rsidR="00CC2589" w:rsidRPr="009E0925" w:rsidRDefault="00CC2589" w:rsidP="00B77D0D">
      <w:pPr>
        <w:ind w:right="-1" w:firstLine="709"/>
        <w:jc w:val="both"/>
      </w:pPr>
      <w:r w:rsidRPr="009E0925">
        <w:t xml:space="preserve">     В случае если из расчетного периода исключаются в соответствии с абзацем шестым настоящего пункта время нахождения лица, замещавшего муниципальную должность, в соответствующих отпусках и период временной нетрудоспособности размер среднемесячного денежного вознаграждения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w:t>
      </w:r>
    </w:p>
    <w:p w:rsidR="00CC2589" w:rsidRPr="009E0925" w:rsidRDefault="00CC2589" w:rsidP="00B77D0D">
      <w:pPr>
        <w:ind w:right="-1" w:firstLine="709"/>
        <w:jc w:val="both"/>
      </w:pPr>
      <w:r w:rsidRPr="009E0925">
        <w:t xml:space="preserve">      Размер среднемесячного денежного вознаграждения, исходя из которого исчисляется доплата к пенсии, не должен превышать 4,5 должностного оклада по замещаемой муниципальной должности с применением районного коэффициента, действующего на территории городского поселения «Шилкинское».</w:t>
      </w:r>
    </w:p>
    <w:p w:rsidR="00CC2589" w:rsidRPr="009E0925" w:rsidRDefault="00CC2589" w:rsidP="00B77D0D">
      <w:pPr>
        <w:ind w:right="-1" w:firstLine="709"/>
        <w:jc w:val="both"/>
      </w:pPr>
      <w:r w:rsidRPr="009E0925">
        <w:lastRenderedPageBreak/>
        <w:t xml:space="preserve">     Доплата к пенсии лицам, замещавшим муниципальные должности 4 полных года, устанавливается в размере 45 процентов среднемесячного денежного вознаграждения, за вычетом страховой пенсии по старости (инвалидности), фиксированной выплаты к страховой пенсии и повышении фиксированной выплаты к страховой пенсии, установленной в соответствии с частью 1 статьи 8 и статьями 9, 30-33 Федерального закона от 28 декабря 2013 года № 400-ФЗ «О страховых пенсиях»  (далее – Федеральный закон «О страховых пенсиях»). За каждый полный год замещения муниципальной должности сверх 4 лет размер доплаты к пенсии увеличивается на 3 процента среднемесячного денежного вознаграждения. При этом размер доплаты к пенсии не может превышать 75 процентов от среднемесячного денежного вознаграждения.</w:t>
      </w:r>
      <w:r w:rsidR="00763E39" w:rsidRPr="009E0925">
        <w:t xml:space="preserve"> Максимальный размер доплаты к пенсии не может превышать 18 тысяч рублей.</w:t>
      </w:r>
    </w:p>
    <w:p w:rsidR="00CC2589" w:rsidRPr="009E0925" w:rsidRDefault="00CC2589" w:rsidP="00B77D0D">
      <w:pPr>
        <w:ind w:right="-1" w:firstLine="709"/>
        <w:jc w:val="both"/>
      </w:pPr>
      <w:r w:rsidRPr="009E0925">
        <w:t>Размер доплаты к пенсии не может быть ниже фиксированной выплаты к страховой пенсии, установленной частью 1 статьи 16 Федерального закона «О страховых пенсиях», с учетом районного коэффициента, действующего на территории городского поселения «Шилкинское»;</w:t>
      </w:r>
    </w:p>
    <w:p w:rsidR="00CC2589" w:rsidRPr="009E0925" w:rsidRDefault="00DB0F5A" w:rsidP="00B77D0D">
      <w:pPr>
        <w:ind w:right="-1" w:firstLine="709"/>
        <w:jc w:val="both"/>
      </w:pPr>
      <w:r w:rsidRPr="009E0925">
        <w:t>3</w:t>
      </w:r>
      <w:r w:rsidR="00CC2589" w:rsidRPr="009E0925">
        <w:t xml:space="preserve">) </w:t>
      </w:r>
      <w:r w:rsidR="00CC2589" w:rsidRPr="009E0925">
        <w:rPr>
          <w:b/>
        </w:rPr>
        <w:t>в пункте 7.1</w:t>
      </w:r>
      <w:r w:rsidR="00CC2589" w:rsidRPr="009E0925">
        <w:t xml:space="preserve"> </w:t>
      </w:r>
      <w:r w:rsidRPr="009E0925">
        <w:rPr>
          <w:b/>
        </w:rPr>
        <w:t xml:space="preserve">Положения </w:t>
      </w:r>
      <w:r w:rsidR="00CC2589" w:rsidRPr="009E0925">
        <w:t>четвертый абзац считать утратившим силу;</w:t>
      </w:r>
    </w:p>
    <w:p w:rsidR="00CC2589" w:rsidRPr="009E0925" w:rsidRDefault="00DB0F5A" w:rsidP="00B77D0D">
      <w:pPr>
        <w:ind w:right="-1" w:firstLine="709"/>
        <w:jc w:val="both"/>
      </w:pPr>
      <w:r w:rsidRPr="009E0925">
        <w:t>4</w:t>
      </w:r>
      <w:r w:rsidR="00CC2589" w:rsidRPr="009E0925">
        <w:t xml:space="preserve">) </w:t>
      </w:r>
      <w:r w:rsidR="00CC2589" w:rsidRPr="009E0925">
        <w:rPr>
          <w:b/>
        </w:rPr>
        <w:t>пункт 7.2</w:t>
      </w:r>
      <w:r w:rsidR="00CC2589" w:rsidRPr="009E0925">
        <w:t xml:space="preserve"> </w:t>
      </w:r>
      <w:r w:rsidRPr="009E0925">
        <w:rPr>
          <w:b/>
        </w:rPr>
        <w:t>Положения</w:t>
      </w:r>
      <w:r w:rsidRPr="009E0925">
        <w:t xml:space="preserve"> </w:t>
      </w:r>
      <w:r w:rsidR="00CC2589" w:rsidRPr="009E0925">
        <w:t>изложить в следующей редакции:</w:t>
      </w:r>
    </w:p>
    <w:p w:rsidR="00CC2589" w:rsidRPr="009E0925" w:rsidRDefault="00CC2589" w:rsidP="00B77D0D">
      <w:pPr>
        <w:ind w:right="-1" w:firstLine="709"/>
        <w:jc w:val="both"/>
      </w:pPr>
      <w:r w:rsidRPr="009E0925">
        <w:t xml:space="preserve">    «7.2 Секретарь Комиссии заводит личное дело на каждого гражданина, получающего доплату к пенсии.</w:t>
      </w:r>
    </w:p>
    <w:p w:rsidR="00CC2589" w:rsidRPr="009E0925" w:rsidRDefault="00CC2589" w:rsidP="00B77D0D">
      <w:pPr>
        <w:ind w:right="-1" w:firstLine="709"/>
        <w:jc w:val="both"/>
      </w:pPr>
      <w:r w:rsidRPr="009E0925">
        <w:t xml:space="preserve">      Выплата доплаты к пенсии при первоначальном назначении и перерасчете ее размера производится бухгалтерией администрации городского поселения «Шилкинское» на основании реестров, предоставленных секретарем Комиссии.</w:t>
      </w:r>
    </w:p>
    <w:p w:rsidR="00CC2589" w:rsidRPr="009E0925" w:rsidRDefault="00CC2589" w:rsidP="00B77D0D">
      <w:pPr>
        <w:ind w:right="-1" w:firstLine="709"/>
        <w:jc w:val="both"/>
      </w:pPr>
      <w:r w:rsidRPr="009E0925">
        <w:t xml:space="preserve">      Перерасчет размера доплаты к пенсии Комиссия производит на основании:</w:t>
      </w:r>
    </w:p>
    <w:p w:rsidR="00CC2589" w:rsidRPr="009E0925" w:rsidRDefault="00CC2589" w:rsidP="00B77D0D">
      <w:pPr>
        <w:ind w:right="-1" w:firstLine="709"/>
        <w:jc w:val="both"/>
      </w:pPr>
      <w:r w:rsidRPr="009E0925">
        <w:t xml:space="preserve">      – решения Совета городского поселения «Шилкинское» (в связи с изменением размера должностного оклада);</w:t>
      </w:r>
    </w:p>
    <w:p w:rsidR="00CC2589" w:rsidRPr="009E0925" w:rsidRDefault="00CC2589" w:rsidP="00B77D0D">
      <w:pPr>
        <w:ind w:right="-1" w:firstLine="709"/>
        <w:jc w:val="both"/>
      </w:pPr>
      <w:r w:rsidRPr="009E0925">
        <w:t xml:space="preserve">      – справки Отделения Пенсионного фонда РФ (государственного учреждения), предоставленной лицом, получающим доплату к пенсии (в связи с изменением размера страховой пенсии по старости (инвалидности))»;</w:t>
      </w:r>
    </w:p>
    <w:p w:rsidR="00CC2589" w:rsidRPr="009E0925" w:rsidRDefault="00DB0F5A" w:rsidP="00B77D0D">
      <w:pPr>
        <w:ind w:right="-1" w:firstLine="709"/>
        <w:jc w:val="both"/>
      </w:pPr>
      <w:r w:rsidRPr="009E0925">
        <w:t>5</w:t>
      </w:r>
      <w:r w:rsidR="00CC2589" w:rsidRPr="009E0925">
        <w:t xml:space="preserve">) </w:t>
      </w:r>
      <w:r w:rsidR="00CC2589" w:rsidRPr="009E0925">
        <w:rPr>
          <w:b/>
        </w:rPr>
        <w:t>в пунктах 7, 8,9</w:t>
      </w:r>
      <w:r w:rsidR="00CC2589" w:rsidRPr="009E0925">
        <w:t xml:space="preserve"> слова «доплаты к трудовой пенсии» заменить словами «доплаты к пенсии»;</w:t>
      </w:r>
    </w:p>
    <w:p w:rsidR="00CC2589" w:rsidRPr="009E0925" w:rsidRDefault="00DB0F5A" w:rsidP="00B77D0D">
      <w:pPr>
        <w:ind w:right="-1" w:firstLine="709"/>
        <w:jc w:val="both"/>
      </w:pPr>
      <w:r w:rsidRPr="009E0925">
        <w:t>6</w:t>
      </w:r>
      <w:r w:rsidR="00CC2589" w:rsidRPr="009E0925">
        <w:t xml:space="preserve">) </w:t>
      </w:r>
      <w:r w:rsidR="00CC2589" w:rsidRPr="009E0925">
        <w:rPr>
          <w:b/>
        </w:rPr>
        <w:t>в пункте 10</w:t>
      </w:r>
      <w:r w:rsidR="00CC2589" w:rsidRPr="009E0925">
        <w:t xml:space="preserve"> слова «пенсии за выслугу лет» заменить словами «доплаты к пенсии»;</w:t>
      </w:r>
    </w:p>
    <w:p w:rsidR="00CC2589" w:rsidRPr="009E0925" w:rsidRDefault="00DB0F5A" w:rsidP="00B77D0D">
      <w:pPr>
        <w:ind w:right="-1" w:firstLine="709"/>
        <w:jc w:val="both"/>
      </w:pPr>
      <w:r w:rsidRPr="009E0925">
        <w:t>7</w:t>
      </w:r>
      <w:r w:rsidR="00CC2589" w:rsidRPr="009E0925">
        <w:t>) дополнить</w:t>
      </w:r>
      <w:r w:rsidR="00CC2589" w:rsidRPr="009E0925">
        <w:rPr>
          <w:b/>
        </w:rPr>
        <w:t xml:space="preserve"> пунктами 15.1, 15.2, 15.3, 15.4</w:t>
      </w:r>
      <w:r w:rsidR="00CC2589" w:rsidRPr="009E0925">
        <w:t xml:space="preserve">: </w:t>
      </w:r>
    </w:p>
    <w:p w:rsidR="00CC2589" w:rsidRPr="009E0925" w:rsidRDefault="00CC2589" w:rsidP="00B77D0D">
      <w:pPr>
        <w:ind w:right="-1" w:firstLine="709"/>
        <w:jc w:val="both"/>
      </w:pPr>
      <w:r w:rsidRPr="009E0925">
        <w:t xml:space="preserve">      «15.1 Приостановление и возобновление выплаты доплаты к пенсии производятся распоряжением администрации городского поселения «Шилкинское».</w:t>
      </w:r>
    </w:p>
    <w:p w:rsidR="00CC2589" w:rsidRPr="009E0925" w:rsidRDefault="00CC2589" w:rsidP="00B77D0D">
      <w:pPr>
        <w:ind w:right="-1" w:firstLine="709"/>
        <w:jc w:val="both"/>
      </w:pPr>
      <w:r w:rsidRPr="009E0925">
        <w:t xml:space="preserve">       15.2 Лицо, получающее доплату к пенсии, назначенное на должность в органах государственной власти, иных государственных органах, органах местного самоуправления, обязано в срок до 5 рабочих дней сообщить об этом в письменной форме в администрацию городского поселения «Шилкинское».</w:t>
      </w:r>
    </w:p>
    <w:p w:rsidR="00CC2589" w:rsidRPr="009E0925" w:rsidRDefault="00CC2589" w:rsidP="00B77D0D">
      <w:pPr>
        <w:ind w:right="-1" w:firstLine="709"/>
        <w:jc w:val="both"/>
      </w:pPr>
      <w:r w:rsidRPr="009E0925">
        <w:t xml:space="preserve">       15.3 Выплата доплаты к пенсии приостанавливается по заявлению лица, получающего доплату к пенсии, с приложением копии решения соответствующего органа о назначении его на должность в органах государственной власти, иных государственных органах, органах местного самоуправления.</w:t>
      </w:r>
    </w:p>
    <w:p w:rsidR="00CC2589" w:rsidRPr="009E0925" w:rsidRDefault="00CC2589" w:rsidP="00AE2612">
      <w:pPr>
        <w:ind w:right="-1" w:firstLine="709"/>
        <w:jc w:val="both"/>
      </w:pPr>
      <w:r w:rsidRPr="009E0925">
        <w:t xml:space="preserve">       15.4 При последующем освобождении от должности в органах государственной власти, иных государственных органах, органах местного самоуправления выплата гражданину доплаты к пенсии возобновляется по личному заявлению </w:t>
      </w:r>
      <w:r w:rsidRPr="009E0925">
        <w:lastRenderedPageBreak/>
        <w:t>с приложением копии решения соответствующего органа об увольнении с занимаемой должности.</w:t>
      </w:r>
    </w:p>
    <w:p w:rsidR="00CC2589" w:rsidRPr="009E0925" w:rsidRDefault="00E12CE8" w:rsidP="00DB0F5A">
      <w:pPr>
        <w:ind w:right="-1"/>
        <w:jc w:val="both"/>
      </w:pPr>
      <w:r w:rsidRPr="009E0925">
        <w:rPr>
          <w:b/>
        </w:rPr>
        <w:t xml:space="preserve">             1.2</w:t>
      </w:r>
      <w:r w:rsidR="00CC2589" w:rsidRPr="009E0925">
        <w:rPr>
          <w:b/>
        </w:rPr>
        <w:t>.</w:t>
      </w:r>
      <w:r w:rsidR="00CC2589" w:rsidRPr="009E0925">
        <w:t xml:space="preserve"> </w:t>
      </w:r>
      <w:r w:rsidR="00CC2589" w:rsidRPr="009E0925">
        <w:rPr>
          <w:b/>
        </w:rPr>
        <w:t>В приложении «Положение о пенсионном обеспечении за выслугу лет муниципальных служащих городского поселения «Шилкинское»</w:t>
      </w:r>
      <w:r w:rsidR="00CC2589" w:rsidRPr="009E0925">
        <w:t xml:space="preserve">: </w:t>
      </w:r>
    </w:p>
    <w:p w:rsidR="00CC2589" w:rsidRPr="009E0925" w:rsidRDefault="00E12CE8" w:rsidP="00B77D0D">
      <w:pPr>
        <w:ind w:right="-1" w:firstLine="709"/>
        <w:jc w:val="both"/>
      </w:pPr>
      <w:r w:rsidRPr="009E0925">
        <w:t>1</w:t>
      </w:r>
      <w:r w:rsidR="00CC2589" w:rsidRPr="009E0925">
        <w:t xml:space="preserve">) </w:t>
      </w:r>
      <w:r w:rsidR="00CC2589" w:rsidRPr="009E0925">
        <w:rPr>
          <w:b/>
        </w:rPr>
        <w:t>пункт 1.2</w:t>
      </w:r>
      <w:r w:rsidR="00CC2589" w:rsidRPr="009E0925">
        <w:t xml:space="preserve"> изложить в следующей редакции: </w:t>
      </w:r>
    </w:p>
    <w:p w:rsidR="00CC2589" w:rsidRPr="009E0925" w:rsidRDefault="00CC2589" w:rsidP="00B77D0D">
      <w:pPr>
        <w:ind w:right="-1" w:firstLine="709"/>
        <w:jc w:val="both"/>
      </w:pPr>
      <w:r w:rsidRPr="009E0925">
        <w:t xml:space="preserve">    «1.2 Пенсия за выслугу лет – ежемесячная денежная выплата, право на получение которой определяется в соответствии с условиями и нормами, установленными настоящим Положением, и которая предоставляется в целях компенсации им заработка (дохода), утраченного в связи с прекращением муниципальной службы по достижении установленной настоящим Положением выслуги при выходе на страховую пенсию по старости (инвалидности) в соответствии с Федеральным законом «О страховых пенсиях»;</w:t>
      </w:r>
    </w:p>
    <w:p w:rsidR="00CC2589" w:rsidRPr="009E0925" w:rsidRDefault="00E12CE8" w:rsidP="00B77D0D">
      <w:pPr>
        <w:ind w:right="-1" w:firstLine="709"/>
        <w:jc w:val="both"/>
      </w:pPr>
      <w:r w:rsidRPr="009E0925">
        <w:t>2</w:t>
      </w:r>
      <w:r w:rsidR="00CC2589" w:rsidRPr="009E0925">
        <w:t xml:space="preserve">) </w:t>
      </w:r>
      <w:r w:rsidR="00CC2589" w:rsidRPr="009E0925">
        <w:rPr>
          <w:b/>
        </w:rPr>
        <w:t>в</w:t>
      </w:r>
      <w:r w:rsidR="00CC2589" w:rsidRPr="009E0925">
        <w:t xml:space="preserve"> </w:t>
      </w:r>
      <w:r w:rsidR="00CC2589" w:rsidRPr="009E0925">
        <w:rPr>
          <w:b/>
        </w:rPr>
        <w:t xml:space="preserve">пункте 2.1 </w:t>
      </w:r>
      <w:r w:rsidR="00CC2589" w:rsidRPr="009E0925">
        <w:t>в первом абзаце слова «не менее 15 лет» заменить словами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CC2589" w:rsidRPr="009E0925" w:rsidRDefault="00E12CE8" w:rsidP="00B77D0D">
      <w:pPr>
        <w:ind w:right="-1" w:firstLine="709"/>
        <w:jc w:val="both"/>
      </w:pPr>
      <w:r w:rsidRPr="009E0925">
        <w:t>3</w:t>
      </w:r>
      <w:r w:rsidR="00CC2589" w:rsidRPr="009E0925">
        <w:t xml:space="preserve">) </w:t>
      </w:r>
      <w:r w:rsidR="00CC2589" w:rsidRPr="009E0925">
        <w:rPr>
          <w:b/>
        </w:rPr>
        <w:t>в пункте 2.3</w:t>
      </w:r>
      <w:r w:rsidR="00CC2589" w:rsidRPr="009E0925">
        <w:t xml:space="preserve"> добавить первое предложение: «Муниципальные служащие при наличии стажа муниципальной службы не менее 25 лет и увольнении с муниципальной службы по основанию, предусмотренному подпунктом 3 статьи 77 Трудового кодекса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CC2589" w:rsidRPr="009E0925" w:rsidRDefault="00E12CE8" w:rsidP="00B77D0D">
      <w:pPr>
        <w:ind w:right="-1" w:firstLine="709"/>
        <w:jc w:val="both"/>
      </w:pPr>
      <w:r w:rsidRPr="009E0925">
        <w:t>4</w:t>
      </w:r>
      <w:r w:rsidR="00CC2589" w:rsidRPr="009E0925">
        <w:t xml:space="preserve">) добавить </w:t>
      </w:r>
      <w:r w:rsidR="00CC2589" w:rsidRPr="009E0925">
        <w:rPr>
          <w:b/>
        </w:rPr>
        <w:t>пункт 2.6</w:t>
      </w:r>
      <w:r w:rsidR="00CC2589" w:rsidRPr="009E0925">
        <w:t>:</w:t>
      </w:r>
    </w:p>
    <w:p w:rsidR="00CC2589" w:rsidRPr="009E0925" w:rsidRDefault="00CC2589" w:rsidP="00B77D0D">
      <w:pPr>
        <w:ind w:right="-1" w:firstLine="709"/>
        <w:jc w:val="both"/>
      </w:pPr>
      <w:r w:rsidRPr="009E0925">
        <w:t xml:space="preserve">    «2.6 Пенсия за выслугу лет назначается к пенсии на период до наступления возраста, дающего право на страховую пенсию по старости в соответствии с Федеральным законом от 19.04.1991г. № 1032-1 «О занятости населения в Российской Федерации»; </w:t>
      </w:r>
    </w:p>
    <w:p w:rsidR="00CC2589" w:rsidRPr="009E0925" w:rsidRDefault="00E12CE8" w:rsidP="00B77D0D">
      <w:pPr>
        <w:ind w:right="-1" w:firstLine="709"/>
        <w:jc w:val="both"/>
      </w:pPr>
      <w:r w:rsidRPr="009E0925">
        <w:t>5</w:t>
      </w:r>
      <w:r w:rsidR="00CC2589" w:rsidRPr="009E0925">
        <w:t xml:space="preserve">) </w:t>
      </w:r>
      <w:r w:rsidR="00CC2589" w:rsidRPr="009E0925">
        <w:rPr>
          <w:b/>
        </w:rPr>
        <w:t>часть 4</w:t>
      </w:r>
      <w:r w:rsidR="00CC2589" w:rsidRPr="009E0925">
        <w:t xml:space="preserve"> изложить в следующей редакции: </w:t>
      </w:r>
    </w:p>
    <w:p w:rsidR="00CC2589" w:rsidRPr="009E0925" w:rsidRDefault="00CC2589" w:rsidP="00B77D0D">
      <w:pPr>
        <w:ind w:right="-1" w:firstLine="709"/>
        <w:jc w:val="both"/>
      </w:pPr>
      <w:r w:rsidRPr="009E0925">
        <w:t xml:space="preserve">     «</w:t>
      </w:r>
      <w:r w:rsidRPr="009E0925">
        <w:rPr>
          <w:b/>
        </w:rPr>
        <w:t xml:space="preserve">4. Размеры пенсии за выслугу лет </w:t>
      </w:r>
    </w:p>
    <w:p w:rsidR="00CC2589" w:rsidRPr="009E0925" w:rsidRDefault="00CC2589" w:rsidP="00B77D0D">
      <w:pPr>
        <w:ind w:right="-1" w:firstLine="709"/>
        <w:jc w:val="both"/>
      </w:pPr>
      <w:r w:rsidRPr="009E0925">
        <w:t xml:space="preserve">      4.1 Пенсия за выслугу лет муниципальным служащим городского поселения «Шилкинское» назначается при наличии стажа муниципальной службы не менее стажа,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в размере 45 процентов среднемесячного денежного содержания за вычетом страховой пенсии по старости (инвалидности), установленной в соответствии с федеральным законом «О страховых пенсиях». </w:t>
      </w:r>
    </w:p>
    <w:p w:rsidR="00763E39" w:rsidRPr="009E0925" w:rsidRDefault="00CC2589" w:rsidP="00763E39">
      <w:pPr>
        <w:ind w:right="-1" w:firstLine="709"/>
        <w:jc w:val="both"/>
      </w:pPr>
      <w:r w:rsidRPr="009E0925">
        <w:t xml:space="preserve">     4.2 За каждый полный год стажа муниципальной службы сверх указанного стажа пенсия за выслугу лет увеличивается на 3 процента среднемесячного денежного содержания. При этом сумма пенсии за выслугу лет  и страховой пенсии по старости (инвалидности) не может превышать 75 процентов среднемесячного денежного содержания муниципального служащего.</w:t>
      </w:r>
      <w:r w:rsidR="00763E39" w:rsidRPr="009E0925">
        <w:t xml:space="preserve"> Максимальный размер доплаты к пенсии не может превышать 18 тысяч рублей.</w:t>
      </w:r>
    </w:p>
    <w:p w:rsidR="00CC2589" w:rsidRPr="009E0925" w:rsidRDefault="00763E39" w:rsidP="00763E39">
      <w:pPr>
        <w:ind w:right="-1" w:firstLine="709"/>
        <w:jc w:val="both"/>
      </w:pPr>
      <w:r w:rsidRPr="009E0925">
        <w:lastRenderedPageBreak/>
        <w:t xml:space="preserve"> </w:t>
      </w:r>
      <w:r w:rsidR="00CC2589" w:rsidRPr="009E0925">
        <w:t xml:space="preserve">4.3 Муниципальным служащим, уволенным в связи с уходом на пенсию до 01 января 2007 года расчет размера пенсии за выслугу лет производится из среднемесячного денежного содержания, увеличенного на коэффициент 2,0. </w:t>
      </w:r>
    </w:p>
    <w:p w:rsidR="00CC2589" w:rsidRPr="009E0925" w:rsidRDefault="00CC2589" w:rsidP="00B77D0D">
      <w:pPr>
        <w:ind w:right="-1" w:firstLine="709"/>
        <w:jc w:val="both"/>
      </w:pPr>
      <w:r w:rsidRPr="009E0925">
        <w:t xml:space="preserve">     4.4 Размер пенсии за выслугу лет не может быть ниже фиксированной выплаты к страховой пенсии по старости, предусмотренной частью 1 статьи 16 Федерального закона «О страховых пенсиях», с учетом районного коэффициента, действующего на территории городского поселения «Шилкинское»;</w:t>
      </w:r>
    </w:p>
    <w:p w:rsidR="00CC2589" w:rsidRPr="009E0925" w:rsidRDefault="00E12CE8" w:rsidP="00B77D0D">
      <w:pPr>
        <w:ind w:right="-1" w:firstLine="709"/>
        <w:jc w:val="both"/>
      </w:pPr>
      <w:r w:rsidRPr="009E0925">
        <w:t>6</w:t>
      </w:r>
      <w:r w:rsidR="00CC2589" w:rsidRPr="009E0925">
        <w:t xml:space="preserve">) </w:t>
      </w:r>
      <w:r w:rsidR="00CC2589" w:rsidRPr="009E0925">
        <w:rPr>
          <w:b/>
        </w:rPr>
        <w:t xml:space="preserve">пункт 6.1 </w:t>
      </w:r>
      <w:r w:rsidR="00CC2589" w:rsidRPr="009E0925">
        <w:t>изложить в следующей редакции:</w:t>
      </w:r>
    </w:p>
    <w:p w:rsidR="00CC2589" w:rsidRPr="009E0925" w:rsidRDefault="00CC2589" w:rsidP="00B77D0D">
      <w:pPr>
        <w:ind w:right="-1" w:firstLine="709"/>
        <w:jc w:val="both"/>
      </w:pPr>
      <w:r w:rsidRPr="009E0925">
        <w:t xml:space="preserve">    «6.1 Расчет среднемесячного денежного содержания производится за полные 12 месяцев муниципальной службы по выбору лица, обратившегося за установлением пенсии за выслугу лет, либо при замещении им должности муниципальной службы с более высоким окладом, либо предшествующих дню её прекращения, либо дню достижения возраста, дающего право на страховую пенсию по старости в соответствии с частью 1 статьи 8 и статьями 30 – 33 Федерального закона «О страховых пенсиях». </w:t>
      </w:r>
    </w:p>
    <w:p w:rsidR="00CC2589" w:rsidRPr="009E0925" w:rsidRDefault="00CC2589" w:rsidP="00B77D0D">
      <w:pPr>
        <w:ind w:right="-1" w:firstLine="709"/>
        <w:jc w:val="both"/>
      </w:pPr>
      <w:r w:rsidRPr="009E0925">
        <w:t>При определении среднемесячного денежного содержания муниципальных служащих учитываются:</w:t>
      </w:r>
    </w:p>
    <w:p w:rsidR="00CC2589" w:rsidRPr="009E0925" w:rsidRDefault="00CC2589" w:rsidP="00B77D0D">
      <w:pPr>
        <w:ind w:right="-1" w:firstLine="709"/>
        <w:jc w:val="both"/>
      </w:pPr>
      <w:r w:rsidRPr="009E0925">
        <w:t>а) месячный оклад муниципального служащего в соответствии с замещаемой им должностью муниципальной службы (далее – должностной оклад),</w:t>
      </w:r>
    </w:p>
    <w:p w:rsidR="00CC2589" w:rsidRPr="009E0925" w:rsidRDefault="00CC2589" w:rsidP="00B77D0D">
      <w:pPr>
        <w:ind w:right="-1" w:firstLine="709"/>
        <w:jc w:val="both"/>
      </w:pPr>
      <w:r w:rsidRPr="009E0925">
        <w:t>б) ежемесячная надбавка к должностному окладу за выслугу лет на муниципальной службе,</w:t>
      </w:r>
    </w:p>
    <w:p w:rsidR="00CC2589" w:rsidRPr="009E0925" w:rsidRDefault="00CC2589" w:rsidP="00B77D0D">
      <w:pPr>
        <w:ind w:right="-1" w:firstLine="709"/>
        <w:jc w:val="both"/>
      </w:pPr>
      <w:r w:rsidRPr="009E0925">
        <w:t>в) ежемесячная надбавка к должностному окладу за классный чин,</w:t>
      </w:r>
    </w:p>
    <w:p w:rsidR="00CC2589" w:rsidRPr="009E0925" w:rsidRDefault="00CC2589" w:rsidP="00B77D0D">
      <w:pPr>
        <w:ind w:right="-1" w:firstLine="709"/>
        <w:jc w:val="both"/>
      </w:pPr>
      <w:r w:rsidRPr="009E0925">
        <w:t>г) ежемесячная надбавка к должностному окладу за особые условия муниципальной службы,</w:t>
      </w:r>
    </w:p>
    <w:p w:rsidR="00CC2589" w:rsidRPr="009E0925" w:rsidRDefault="00CC2589" w:rsidP="00B77D0D">
      <w:pPr>
        <w:ind w:right="-1" w:firstLine="709"/>
        <w:jc w:val="both"/>
      </w:pPr>
      <w:r w:rsidRPr="009E0925">
        <w:t>д) ежемесячная процентная надбавка к должностному окладу за работу со сведениями, составляющими государственную тайну,</w:t>
      </w:r>
    </w:p>
    <w:p w:rsidR="00CC2589" w:rsidRPr="009E0925" w:rsidRDefault="00CC2589" w:rsidP="00B77D0D">
      <w:pPr>
        <w:ind w:right="-1" w:firstLine="709"/>
        <w:jc w:val="both"/>
      </w:pPr>
      <w:r w:rsidRPr="009E0925">
        <w:t>е) ежемесячное денежное поощрение,</w:t>
      </w:r>
    </w:p>
    <w:p w:rsidR="00CC2589" w:rsidRPr="009E0925" w:rsidRDefault="00CC2589" w:rsidP="00B77D0D">
      <w:pPr>
        <w:ind w:right="-1" w:firstLine="709"/>
        <w:jc w:val="both"/>
      </w:pPr>
      <w:r w:rsidRPr="009E0925">
        <w:t>ж) премии за выполнение особо важных и сложных заданий,</w:t>
      </w:r>
    </w:p>
    <w:p w:rsidR="00CC2589" w:rsidRPr="009E0925" w:rsidRDefault="00CC2589" w:rsidP="00B77D0D">
      <w:pPr>
        <w:ind w:right="-1" w:firstLine="709"/>
        <w:jc w:val="both"/>
      </w:pPr>
      <w:r w:rsidRPr="009E0925">
        <w:t>з)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CC2589" w:rsidRPr="009E0925" w:rsidRDefault="00CC2589" w:rsidP="00B77D0D">
      <w:pPr>
        <w:ind w:right="-1" w:firstLine="709"/>
        <w:jc w:val="both"/>
      </w:pPr>
      <w:r w:rsidRPr="009E0925">
        <w:t xml:space="preserve">Кроме выплат, указанных в пп. а) – з) данного пункта, для определения среднемесячного денежного содержания учитывается также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ученое звание при их соответствии специализации замещаемой муниципальным служащим должности. </w:t>
      </w:r>
    </w:p>
    <w:p w:rsidR="00CC2589" w:rsidRPr="009E0925" w:rsidRDefault="00CC2589" w:rsidP="00B77D0D">
      <w:pPr>
        <w:ind w:right="-1" w:firstLine="709"/>
        <w:jc w:val="both"/>
      </w:pPr>
      <w:r w:rsidRPr="009E0925">
        <w:t>К денежному содержанию муниципального служащего устанавливаются надбавки за работу в местностях с особыми климатическими условиями в соответствии с действующим законодательством Забайкальского края.</w:t>
      </w:r>
    </w:p>
    <w:p w:rsidR="00CC2589" w:rsidRPr="009E0925" w:rsidRDefault="00CC2589" w:rsidP="00B77D0D">
      <w:pPr>
        <w:ind w:right="-1" w:firstLine="709"/>
        <w:jc w:val="both"/>
      </w:pPr>
      <w:r w:rsidRPr="009E0925">
        <w:t>При исчислении среднемесячного денежного содержания из расчетного периода исключаются время нахождения муниципального служащего в отпусках без сохранения заработной платы,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CC2589" w:rsidRPr="009E0925" w:rsidRDefault="00CC2589" w:rsidP="00B77D0D">
      <w:pPr>
        <w:ind w:right="-1" w:firstLine="709"/>
        <w:jc w:val="both"/>
      </w:pPr>
      <w:r w:rsidRPr="009E0925">
        <w:t xml:space="preserve"> При отсутствии в расчетном периоде исключаемых из него в соответствии с абзацем тринадцатым настоящего пункта времени нахождения муниципального </w:t>
      </w:r>
      <w:r w:rsidRPr="009E0925">
        <w:lastRenderedPageBreak/>
        <w:t>служащего в соответствующих отпусках и периода временной нетрудоспособности, размер среднемесячного денежного содержания определяется путем деления общей суммы денежного содержания, начисленного в расчетном периоде, на 12.</w:t>
      </w:r>
    </w:p>
    <w:p w:rsidR="00CC2589" w:rsidRPr="009E0925" w:rsidRDefault="00CC2589" w:rsidP="00B77D0D">
      <w:pPr>
        <w:ind w:right="-1" w:firstLine="709"/>
        <w:jc w:val="both"/>
      </w:pPr>
      <w:r w:rsidRPr="009E0925">
        <w:t xml:space="preserve">В случае если из расчетного периода исключаются в соответствии с абзацем тринадцатым настоящего пункта время нахождения муниципального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w:t>
      </w:r>
    </w:p>
    <w:p w:rsidR="00CC2589" w:rsidRPr="009E0925" w:rsidRDefault="00E12CE8" w:rsidP="00B77D0D">
      <w:pPr>
        <w:ind w:right="-1" w:firstLine="709"/>
        <w:jc w:val="both"/>
      </w:pPr>
      <w:r w:rsidRPr="009E0925">
        <w:t>7</w:t>
      </w:r>
      <w:r w:rsidR="00CC2589" w:rsidRPr="009E0925">
        <w:t xml:space="preserve">) </w:t>
      </w:r>
      <w:r w:rsidR="00CC2589" w:rsidRPr="009E0925">
        <w:rPr>
          <w:b/>
        </w:rPr>
        <w:t>в</w:t>
      </w:r>
      <w:r w:rsidR="00CC2589" w:rsidRPr="009E0925">
        <w:t xml:space="preserve"> </w:t>
      </w:r>
      <w:r w:rsidR="00CC2589" w:rsidRPr="009E0925">
        <w:rPr>
          <w:b/>
        </w:rPr>
        <w:t>пункте 7.4</w:t>
      </w:r>
      <w:r w:rsidR="00CC2589" w:rsidRPr="009E0925">
        <w:t xml:space="preserve"> слова «базовой или страховой частей трудовой пенсии по старости (инвалидности), установленной в соответствии с Федеральным законом «О трудовых пенсиях в Российской Федерации»» заменить словами «страховой пенсии по старости (инвалидности), установленной в соответствии с Федеральным законом «О страховых пенсиях».;</w:t>
      </w:r>
    </w:p>
    <w:p w:rsidR="00CC2589" w:rsidRPr="009E0925" w:rsidRDefault="00E12CE8" w:rsidP="00B77D0D">
      <w:pPr>
        <w:ind w:right="-1" w:firstLine="709"/>
        <w:jc w:val="both"/>
      </w:pPr>
      <w:r w:rsidRPr="009E0925">
        <w:t>8</w:t>
      </w:r>
      <w:r w:rsidR="00CC2589" w:rsidRPr="009E0925">
        <w:t xml:space="preserve">) </w:t>
      </w:r>
      <w:r w:rsidR="00CC2589" w:rsidRPr="009E0925">
        <w:rPr>
          <w:b/>
        </w:rPr>
        <w:t>в пункте 8.1</w:t>
      </w:r>
      <w:r w:rsidR="00CC2589" w:rsidRPr="009E0925">
        <w:t xml:space="preserve"> слова «-справку-расчет ГУ ОПФР о суммах базовой и страховой частях трудовой пенсии» заменить словами «- справку-расчет Отделения Пенсионного фонда РФ (государственного учреждения) о размере страховой пенсии по старости (инвалидности)»;</w:t>
      </w:r>
    </w:p>
    <w:p w:rsidR="00CC2589" w:rsidRPr="009E0925" w:rsidRDefault="00E12CE8" w:rsidP="00B77D0D">
      <w:pPr>
        <w:ind w:right="-1" w:firstLine="709"/>
        <w:jc w:val="both"/>
      </w:pPr>
      <w:r w:rsidRPr="009E0925">
        <w:t>9</w:t>
      </w:r>
      <w:r w:rsidR="00CC2589" w:rsidRPr="009E0925">
        <w:t xml:space="preserve">) </w:t>
      </w:r>
      <w:r w:rsidR="00CC2589" w:rsidRPr="009E0925">
        <w:rPr>
          <w:b/>
        </w:rPr>
        <w:t>в пункте 8.2.</w:t>
      </w:r>
      <w:r w:rsidR="00CC2589" w:rsidRPr="009E0925">
        <w:t xml:space="preserve"> абзац четвертый признать утратившим силу;</w:t>
      </w:r>
    </w:p>
    <w:p w:rsidR="00CC2589" w:rsidRPr="009E0925" w:rsidRDefault="00E12CE8" w:rsidP="00B77D0D">
      <w:pPr>
        <w:ind w:right="-1" w:firstLine="709"/>
        <w:jc w:val="both"/>
      </w:pPr>
      <w:r w:rsidRPr="009E0925">
        <w:t>10</w:t>
      </w:r>
      <w:r w:rsidR="00CC2589" w:rsidRPr="009E0925">
        <w:t xml:space="preserve">) </w:t>
      </w:r>
      <w:r w:rsidR="00CC2589" w:rsidRPr="009E0925">
        <w:rPr>
          <w:b/>
        </w:rPr>
        <w:t>пункт 8.3</w:t>
      </w:r>
      <w:r w:rsidR="00CC2589" w:rsidRPr="009E0925">
        <w:t xml:space="preserve"> изложить в следующей редакции: </w:t>
      </w:r>
    </w:p>
    <w:p w:rsidR="00CC2589" w:rsidRPr="009E0925" w:rsidRDefault="00CC2589" w:rsidP="00B77D0D">
      <w:pPr>
        <w:ind w:right="-1" w:firstLine="709"/>
        <w:jc w:val="both"/>
      </w:pPr>
      <w:r w:rsidRPr="009E0925">
        <w:t xml:space="preserve">      «8.3. Секретарь Комиссии заводит личное дело на каждого гражданина, получающего пенсию за выслугу лет.</w:t>
      </w:r>
    </w:p>
    <w:p w:rsidR="00CC2589" w:rsidRPr="009E0925" w:rsidRDefault="00CC2589" w:rsidP="00B77D0D">
      <w:pPr>
        <w:ind w:right="-1" w:firstLine="709"/>
        <w:jc w:val="both"/>
      </w:pPr>
      <w:r w:rsidRPr="009E0925">
        <w:t xml:space="preserve">      Выплата пенсии за выслугу лет при первоначальном назначении и перерасчете ее размера производится бухгалтерией администрации городского поселения «Шилкинское» на основании реестров, предоставленных секретарем Комиссии.</w:t>
      </w:r>
    </w:p>
    <w:p w:rsidR="00CC2589" w:rsidRPr="009E0925" w:rsidRDefault="00CC2589" w:rsidP="00B77D0D">
      <w:pPr>
        <w:ind w:right="-1" w:firstLine="709"/>
        <w:jc w:val="both"/>
      </w:pPr>
      <w:r w:rsidRPr="009E0925">
        <w:t xml:space="preserve">      Перерасчет размера пенсии за выслугу лет Комиссия производит на основании:</w:t>
      </w:r>
    </w:p>
    <w:p w:rsidR="00CC2589" w:rsidRPr="009E0925" w:rsidRDefault="00CC2589" w:rsidP="00B77D0D">
      <w:pPr>
        <w:ind w:right="-1" w:firstLine="709"/>
        <w:jc w:val="both"/>
      </w:pPr>
      <w:r w:rsidRPr="009E0925">
        <w:t xml:space="preserve">      – распоряжения администрации городского поселения «Шилкинское» (в связи с изменением размера должностного оклада);</w:t>
      </w:r>
    </w:p>
    <w:p w:rsidR="00CC2589" w:rsidRPr="009E0925" w:rsidRDefault="00CC2589" w:rsidP="00B77D0D">
      <w:pPr>
        <w:ind w:right="-1" w:firstLine="709"/>
        <w:jc w:val="both"/>
      </w:pPr>
      <w:r w:rsidRPr="009E0925">
        <w:t xml:space="preserve">      – справки ГУ ОПРФ, предоставленной лицом, получающим пенсию за выслугу лет (в связи с изменением размера страховой пенсии по старости (инвалидности));</w:t>
      </w:r>
    </w:p>
    <w:p w:rsidR="00CC2589" w:rsidRPr="009E0925" w:rsidRDefault="00E12CE8" w:rsidP="006E19E1">
      <w:pPr>
        <w:ind w:right="-1" w:firstLine="709"/>
        <w:jc w:val="both"/>
      </w:pPr>
      <w:r w:rsidRPr="009E0925">
        <w:t>11</w:t>
      </w:r>
      <w:r w:rsidR="00CC2589" w:rsidRPr="009E0925">
        <w:t xml:space="preserve">) </w:t>
      </w:r>
      <w:r w:rsidR="00CC2589" w:rsidRPr="009E0925">
        <w:rPr>
          <w:b/>
        </w:rPr>
        <w:t>часть 10</w:t>
      </w:r>
      <w:r w:rsidR="00CC2589" w:rsidRPr="009E0925">
        <w:t xml:space="preserve"> признать утратившей силу.</w:t>
      </w:r>
    </w:p>
    <w:p w:rsidR="00CC2589" w:rsidRPr="009E0925" w:rsidRDefault="00CC2589" w:rsidP="00B77D0D">
      <w:pPr>
        <w:ind w:right="-1" w:firstLine="709"/>
        <w:jc w:val="both"/>
      </w:pPr>
      <w:r w:rsidRPr="009E0925">
        <w:rPr>
          <w:b/>
        </w:rPr>
        <w:t>2.</w:t>
      </w:r>
      <w:r w:rsidRPr="009E0925">
        <w:t> За лицами, замещавшими муниципальные должности на постоянной основе, прекратившими исполнение своих полномочий до 1 января 2017 года, лицами, замещающими муниципальные должности,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и продолжающими исполнять полномочия на 1 января 2017 года, сохраняется право на установление ежемесячной доплаты к пенсии и определение её размера без учета изменений, внесенных настоящим решением.</w:t>
      </w:r>
    </w:p>
    <w:p w:rsidR="00CC2589" w:rsidRPr="009E0925" w:rsidRDefault="00CC2589" w:rsidP="00B77D0D">
      <w:pPr>
        <w:ind w:right="-1" w:firstLine="709"/>
        <w:jc w:val="both"/>
      </w:pPr>
      <w:r w:rsidRPr="009E0925">
        <w:rPr>
          <w:b/>
        </w:rPr>
        <w:t>3.</w:t>
      </w:r>
      <w:r w:rsidRPr="009E0925">
        <w:t xml:space="preserve"> </w:t>
      </w:r>
      <w:r w:rsidRPr="009E0925">
        <w:rPr>
          <w:u w:val="single"/>
        </w:rPr>
        <w:t>За лицами</w:t>
      </w:r>
      <w:r w:rsidRPr="009E0925">
        <w:t xml:space="preserve">, проходившими муниципальную службу, приобретшими право на пенсию за выслугу лет, устанавливаемую в соответствии с нормативным правовым актом городского поселения «Шилкинское» в связи с прохождением указанной службы, и уволенными со службы до 1 января 2017 года; </w:t>
      </w:r>
      <w:r w:rsidRPr="009E0925">
        <w:rPr>
          <w:u w:val="single"/>
        </w:rPr>
        <w:t>За лицами</w:t>
      </w:r>
      <w:r w:rsidRPr="009E0925">
        <w:t>, продолжающими замещать на 1 января 2017 года должности муниципальной службы го</w:t>
      </w:r>
      <w:r w:rsidRPr="009E0925">
        <w:lastRenderedPageBreak/>
        <w:t xml:space="preserve">родского поселения «Шилкинское» и имеющими на 1 января 2017 года стаж муниципальной службы для назначения пенсии за выслугу лет не менее 20 лет; </w:t>
      </w:r>
    </w:p>
    <w:p w:rsidR="00CC2589" w:rsidRPr="009E0925" w:rsidRDefault="00CC2589" w:rsidP="004D0110">
      <w:pPr>
        <w:ind w:right="-1"/>
        <w:jc w:val="both"/>
        <w:rPr>
          <w:u w:val="single"/>
        </w:rPr>
      </w:pPr>
      <w:r w:rsidRPr="009E0925">
        <w:rPr>
          <w:u w:val="single"/>
        </w:rPr>
        <w:t>за лицами</w:t>
      </w:r>
      <w:r w:rsidRPr="009E0925">
        <w:t xml:space="preserve">, продолжающими замещать на 1 января 2017 года должности муниципальной службы городского поселения «Шилкинское»,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 страховых пенсиях», </w:t>
      </w:r>
      <w:r w:rsidRPr="009E0925">
        <w:rPr>
          <w:u w:val="single"/>
        </w:rPr>
        <w:t>сохраняется право на пенсию за выслугу лет без учета изменений, внесенных настоящим решением.</w:t>
      </w:r>
    </w:p>
    <w:p w:rsidR="00CC2589" w:rsidRPr="009E0925" w:rsidRDefault="00CC2589" w:rsidP="00B77D0D">
      <w:pPr>
        <w:ind w:right="-1" w:firstLine="709"/>
        <w:jc w:val="both"/>
      </w:pPr>
      <w:r w:rsidRPr="009E0925">
        <w:rPr>
          <w:b/>
        </w:rPr>
        <w:t>4.</w:t>
      </w:r>
      <w:r w:rsidR="00D631B0" w:rsidRPr="009E0925">
        <w:t xml:space="preserve"> Действия подпунктов 2 и 7 пункта 1.1 и подпункта 6 пункта 1.2</w:t>
      </w:r>
      <w:r w:rsidRPr="009E0925">
        <w:t xml:space="preserve"> распространяются на правоотношения, возникшие до принятия данного решения.</w:t>
      </w:r>
    </w:p>
    <w:p w:rsidR="00CC2589" w:rsidRPr="009E0925" w:rsidRDefault="00CC2589" w:rsidP="00B77D0D">
      <w:pPr>
        <w:ind w:right="-1" w:firstLine="709"/>
        <w:jc w:val="both"/>
      </w:pPr>
      <w:r w:rsidRPr="009E0925">
        <w:rPr>
          <w:b/>
        </w:rPr>
        <w:t>5.</w:t>
      </w:r>
      <w:r w:rsidRPr="009E0925">
        <w:t xml:space="preserve"> Приложение № 1 к данному решению городского поселения «Шилкинское» распространяются на правоотношения, возникшие до принятия данного решения.</w:t>
      </w:r>
    </w:p>
    <w:p w:rsidR="00CC2589" w:rsidRPr="009E0925" w:rsidRDefault="00CC2589" w:rsidP="00B77D0D">
      <w:pPr>
        <w:pStyle w:val="ConsNormal"/>
        <w:widowControl/>
        <w:suppressAutoHyphens/>
        <w:ind w:right="-1" w:firstLine="709"/>
        <w:jc w:val="both"/>
        <w:rPr>
          <w:rFonts w:ascii="Times New Roman" w:hAnsi="Times New Roman" w:cs="Times New Roman"/>
          <w:sz w:val="28"/>
          <w:szCs w:val="28"/>
        </w:rPr>
      </w:pPr>
      <w:r w:rsidRPr="009E0925">
        <w:rPr>
          <w:rFonts w:ascii="Times New Roman" w:hAnsi="Times New Roman" w:cs="Times New Roman"/>
          <w:b/>
          <w:sz w:val="28"/>
          <w:szCs w:val="28"/>
        </w:rPr>
        <w:t>6.</w:t>
      </w:r>
      <w:r w:rsidRPr="009E0925">
        <w:rPr>
          <w:rFonts w:ascii="Times New Roman" w:hAnsi="Times New Roman" w:cs="Times New Roman"/>
          <w:sz w:val="28"/>
          <w:szCs w:val="28"/>
        </w:rPr>
        <w:t xml:space="preserve"> Настоящее решение распространяется на правоотношения, возникшие  с 1 января 2017 года.</w:t>
      </w:r>
    </w:p>
    <w:p w:rsidR="00CC2589" w:rsidRPr="009E0925" w:rsidRDefault="00CC2589" w:rsidP="00B77D0D">
      <w:pPr>
        <w:ind w:right="-1" w:firstLine="539"/>
        <w:jc w:val="both"/>
      </w:pPr>
      <w:r w:rsidRPr="009E0925">
        <w:t xml:space="preserve">  </w:t>
      </w:r>
      <w:r w:rsidRPr="009E0925">
        <w:rPr>
          <w:b/>
        </w:rPr>
        <w:t>7.</w:t>
      </w:r>
      <w:r w:rsidRPr="009E0925">
        <w:t> Настоящее решение опубликовать (обнародовать) на официальном портале городского поселения «Шилкинское»</w:t>
      </w:r>
      <w:r w:rsidRPr="009E0925">
        <w:rPr>
          <w:u w:val="single"/>
        </w:rPr>
        <w:t xml:space="preserve"> Шилкинское.рф.»</w:t>
      </w:r>
      <w:r w:rsidRPr="009E0925">
        <w:t xml:space="preserve"> в информационно-телекоммуникационной сети Интернет.</w:t>
      </w:r>
    </w:p>
    <w:p w:rsidR="00DB0F5A" w:rsidRPr="009E0925" w:rsidRDefault="00DB0F5A" w:rsidP="00B77D0D">
      <w:pPr>
        <w:ind w:right="-1" w:firstLine="539"/>
        <w:jc w:val="both"/>
      </w:pPr>
    </w:p>
    <w:p w:rsidR="00DB0F5A" w:rsidRPr="009E0925" w:rsidRDefault="00DB0F5A" w:rsidP="00B77D0D">
      <w:pPr>
        <w:ind w:right="-1" w:firstLine="539"/>
        <w:jc w:val="both"/>
      </w:pPr>
    </w:p>
    <w:p w:rsidR="00DB0F5A" w:rsidRPr="009E0925" w:rsidRDefault="00DB0F5A" w:rsidP="00B77D0D">
      <w:pPr>
        <w:ind w:right="-1" w:firstLine="539"/>
        <w:jc w:val="both"/>
      </w:pPr>
    </w:p>
    <w:p w:rsidR="00CC2589" w:rsidRPr="009E0925" w:rsidRDefault="00CC2589" w:rsidP="00B77D0D">
      <w:pPr>
        <w:ind w:left="568" w:right="-1"/>
      </w:pPr>
    </w:p>
    <w:p w:rsidR="00DB0F5A" w:rsidRPr="009E0925" w:rsidRDefault="00DB0F5A" w:rsidP="00B77D0D">
      <w:pPr>
        <w:ind w:right="-1"/>
      </w:pPr>
      <w:r w:rsidRPr="009E0925">
        <w:t>Глава городского</w:t>
      </w:r>
    </w:p>
    <w:p w:rsidR="00CC2589" w:rsidRPr="009E0925" w:rsidRDefault="00CC2589" w:rsidP="00B77D0D">
      <w:pPr>
        <w:ind w:right="-1"/>
      </w:pPr>
      <w:r w:rsidRPr="009E0925">
        <w:t xml:space="preserve">поселения «Шилкинское»    </w:t>
      </w:r>
      <w:r w:rsidRPr="009E0925">
        <w:tab/>
      </w:r>
      <w:r w:rsidRPr="009E0925">
        <w:tab/>
      </w:r>
      <w:r w:rsidRPr="009E0925">
        <w:tab/>
      </w:r>
      <w:r w:rsidR="00AE2612" w:rsidRPr="009E0925">
        <w:t xml:space="preserve">                                     </w:t>
      </w:r>
      <w:r w:rsidR="009E0925">
        <w:t xml:space="preserve">          </w:t>
      </w:r>
      <w:r w:rsidRPr="009E0925">
        <w:t>С.Н. Сиволап</w:t>
      </w:r>
    </w:p>
    <w:p w:rsidR="00CC2589" w:rsidRPr="009E0925" w:rsidRDefault="00CC2589" w:rsidP="00B77D0D">
      <w:pPr>
        <w:ind w:right="-1"/>
      </w:pPr>
    </w:p>
    <w:p w:rsidR="00AE2612" w:rsidRPr="009E0925" w:rsidRDefault="00AE2612" w:rsidP="00AE2612"/>
    <w:p w:rsidR="00CC2589" w:rsidRPr="009E0925" w:rsidRDefault="00AE2612" w:rsidP="00AE2612">
      <w:r w:rsidRPr="009E0925">
        <w:tab/>
      </w:r>
      <w:r w:rsidR="00CC2589" w:rsidRPr="009E0925">
        <w:t xml:space="preserve">                  </w:t>
      </w:r>
      <w:r w:rsidRPr="009E0925">
        <w:t xml:space="preserve">   </w:t>
      </w:r>
    </w:p>
    <w:p w:rsidR="00CC2589" w:rsidRPr="009E0925" w:rsidRDefault="00CC2589" w:rsidP="00B77D0D">
      <w:pPr>
        <w:jc w:val="center"/>
      </w:pPr>
    </w:p>
    <w:p w:rsidR="00DB0F5A" w:rsidRPr="009E0925" w:rsidRDefault="00DB0F5A" w:rsidP="00B77D0D">
      <w:pPr>
        <w:jc w:val="center"/>
      </w:pPr>
    </w:p>
    <w:p w:rsidR="00DB0F5A" w:rsidRDefault="00DB0F5A" w:rsidP="00B77D0D">
      <w:pPr>
        <w:jc w:val="center"/>
        <w:rPr>
          <w:sz w:val="22"/>
          <w:szCs w:val="22"/>
        </w:rPr>
      </w:pPr>
    </w:p>
    <w:p w:rsidR="009E0925" w:rsidRDefault="009E0925" w:rsidP="00B77D0D">
      <w:pPr>
        <w:jc w:val="center"/>
        <w:rPr>
          <w:sz w:val="22"/>
          <w:szCs w:val="22"/>
        </w:rPr>
      </w:pPr>
    </w:p>
    <w:p w:rsidR="009E0925" w:rsidRDefault="009E0925" w:rsidP="00B77D0D">
      <w:pPr>
        <w:jc w:val="center"/>
        <w:rPr>
          <w:sz w:val="22"/>
          <w:szCs w:val="22"/>
        </w:rPr>
      </w:pPr>
    </w:p>
    <w:p w:rsidR="009E0925" w:rsidRDefault="009E0925" w:rsidP="00B77D0D">
      <w:pPr>
        <w:jc w:val="center"/>
        <w:rPr>
          <w:sz w:val="22"/>
          <w:szCs w:val="22"/>
        </w:rPr>
      </w:pPr>
    </w:p>
    <w:p w:rsidR="009E0925" w:rsidRDefault="009E0925" w:rsidP="00B77D0D">
      <w:pPr>
        <w:jc w:val="center"/>
        <w:rPr>
          <w:sz w:val="22"/>
          <w:szCs w:val="22"/>
        </w:rPr>
      </w:pPr>
    </w:p>
    <w:p w:rsidR="009E0925" w:rsidRDefault="009E0925" w:rsidP="00B77D0D">
      <w:pPr>
        <w:jc w:val="center"/>
        <w:rPr>
          <w:sz w:val="22"/>
          <w:szCs w:val="22"/>
        </w:rPr>
      </w:pPr>
    </w:p>
    <w:p w:rsidR="009E0925" w:rsidRDefault="009E0925" w:rsidP="00B77D0D">
      <w:pPr>
        <w:jc w:val="center"/>
        <w:rPr>
          <w:sz w:val="22"/>
          <w:szCs w:val="22"/>
        </w:rPr>
      </w:pPr>
    </w:p>
    <w:p w:rsidR="009E0925" w:rsidRDefault="009E0925" w:rsidP="00B77D0D">
      <w:pPr>
        <w:jc w:val="center"/>
        <w:rPr>
          <w:sz w:val="22"/>
          <w:szCs w:val="22"/>
        </w:rPr>
      </w:pPr>
    </w:p>
    <w:p w:rsidR="009E0925" w:rsidRDefault="009E0925" w:rsidP="00B77D0D">
      <w:pPr>
        <w:jc w:val="center"/>
        <w:rPr>
          <w:sz w:val="22"/>
          <w:szCs w:val="22"/>
        </w:rPr>
      </w:pPr>
    </w:p>
    <w:p w:rsidR="009E0925" w:rsidRDefault="009E0925" w:rsidP="00B77D0D">
      <w:pPr>
        <w:jc w:val="center"/>
        <w:rPr>
          <w:sz w:val="22"/>
          <w:szCs w:val="22"/>
        </w:rPr>
      </w:pPr>
    </w:p>
    <w:p w:rsidR="009E0925" w:rsidRDefault="009E0925" w:rsidP="00B77D0D">
      <w:pPr>
        <w:jc w:val="center"/>
        <w:rPr>
          <w:sz w:val="22"/>
          <w:szCs w:val="22"/>
        </w:rPr>
      </w:pPr>
    </w:p>
    <w:p w:rsidR="009E0925" w:rsidRDefault="009E0925" w:rsidP="00B77D0D">
      <w:pPr>
        <w:jc w:val="center"/>
        <w:rPr>
          <w:sz w:val="22"/>
          <w:szCs w:val="22"/>
        </w:rPr>
      </w:pPr>
    </w:p>
    <w:p w:rsidR="009E0925" w:rsidRDefault="009E0925" w:rsidP="00B77D0D">
      <w:pPr>
        <w:jc w:val="center"/>
        <w:rPr>
          <w:sz w:val="22"/>
          <w:szCs w:val="22"/>
        </w:rPr>
      </w:pPr>
    </w:p>
    <w:p w:rsidR="009E0925" w:rsidRDefault="009E0925" w:rsidP="00B77D0D">
      <w:pPr>
        <w:jc w:val="center"/>
        <w:rPr>
          <w:sz w:val="22"/>
          <w:szCs w:val="22"/>
        </w:rPr>
      </w:pPr>
    </w:p>
    <w:p w:rsidR="009E0925" w:rsidRDefault="009E0925" w:rsidP="00B77D0D">
      <w:pPr>
        <w:jc w:val="center"/>
        <w:rPr>
          <w:sz w:val="22"/>
          <w:szCs w:val="22"/>
        </w:rPr>
      </w:pPr>
    </w:p>
    <w:p w:rsidR="009E0925" w:rsidRDefault="009E0925" w:rsidP="00B77D0D">
      <w:pPr>
        <w:jc w:val="center"/>
        <w:rPr>
          <w:sz w:val="22"/>
          <w:szCs w:val="22"/>
        </w:rPr>
      </w:pPr>
    </w:p>
    <w:p w:rsidR="009E0925" w:rsidRDefault="009E0925" w:rsidP="00B77D0D">
      <w:pPr>
        <w:jc w:val="center"/>
        <w:rPr>
          <w:sz w:val="22"/>
          <w:szCs w:val="22"/>
        </w:rPr>
      </w:pPr>
    </w:p>
    <w:p w:rsidR="009E0925" w:rsidRDefault="009E0925" w:rsidP="00B77D0D">
      <w:pPr>
        <w:jc w:val="center"/>
        <w:rPr>
          <w:sz w:val="22"/>
          <w:szCs w:val="22"/>
        </w:rPr>
      </w:pPr>
    </w:p>
    <w:p w:rsidR="009E0925" w:rsidRDefault="009E0925" w:rsidP="00B77D0D">
      <w:pPr>
        <w:jc w:val="center"/>
        <w:rPr>
          <w:sz w:val="22"/>
          <w:szCs w:val="22"/>
        </w:rPr>
      </w:pPr>
    </w:p>
    <w:p w:rsidR="009E0925" w:rsidRDefault="009E0925" w:rsidP="00B77D0D">
      <w:pPr>
        <w:jc w:val="center"/>
        <w:rPr>
          <w:sz w:val="22"/>
          <w:szCs w:val="22"/>
        </w:rPr>
      </w:pPr>
    </w:p>
    <w:p w:rsidR="009E0925" w:rsidRDefault="009E0925" w:rsidP="00B77D0D">
      <w:pPr>
        <w:jc w:val="center"/>
        <w:rPr>
          <w:sz w:val="22"/>
          <w:szCs w:val="22"/>
        </w:rPr>
      </w:pPr>
    </w:p>
    <w:p w:rsidR="009E0925" w:rsidRDefault="009E0925" w:rsidP="00B77D0D">
      <w:pPr>
        <w:jc w:val="center"/>
        <w:rPr>
          <w:sz w:val="22"/>
          <w:szCs w:val="22"/>
        </w:rPr>
      </w:pPr>
    </w:p>
    <w:p w:rsidR="00DB0F5A" w:rsidRDefault="00DB0F5A" w:rsidP="00D631B0">
      <w:pPr>
        <w:rPr>
          <w:sz w:val="22"/>
          <w:szCs w:val="22"/>
        </w:rPr>
      </w:pPr>
    </w:p>
    <w:p w:rsidR="00DB0F5A" w:rsidRDefault="00DB0F5A" w:rsidP="00B77D0D">
      <w:pPr>
        <w:jc w:val="center"/>
        <w:rPr>
          <w:sz w:val="22"/>
          <w:szCs w:val="22"/>
        </w:rPr>
      </w:pPr>
    </w:p>
    <w:p w:rsidR="009E0925" w:rsidRPr="006950D7" w:rsidRDefault="00CC2589" w:rsidP="009E0925">
      <w:pPr>
        <w:jc w:val="right"/>
        <w:rPr>
          <w:sz w:val="22"/>
          <w:szCs w:val="22"/>
        </w:rPr>
      </w:pPr>
      <w:r>
        <w:rPr>
          <w:sz w:val="22"/>
          <w:szCs w:val="22"/>
        </w:rPr>
        <w:lastRenderedPageBreak/>
        <w:t xml:space="preserve">     Приложение</w:t>
      </w:r>
    </w:p>
    <w:p w:rsidR="00CC2589" w:rsidRPr="006950D7" w:rsidRDefault="00CC2589" w:rsidP="00AE2612">
      <w:pPr>
        <w:jc w:val="right"/>
        <w:rPr>
          <w:sz w:val="22"/>
          <w:szCs w:val="22"/>
        </w:rPr>
      </w:pPr>
      <w:r w:rsidRPr="006950D7">
        <w:rPr>
          <w:sz w:val="22"/>
          <w:szCs w:val="22"/>
        </w:rPr>
        <w:t xml:space="preserve">к Положению о пенсионном обеспечении муниципальных </w:t>
      </w:r>
    </w:p>
    <w:p w:rsidR="00CC2589" w:rsidRPr="006950D7" w:rsidRDefault="00CC2589" w:rsidP="00AE2612">
      <w:pPr>
        <w:jc w:val="right"/>
        <w:rPr>
          <w:sz w:val="22"/>
          <w:szCs w:val="22"/>
        </w:rPr>
      </w:pPr>
      <w:r w:rsidRPr="006950D7">
        <w:rPr>
          <w:sz w:val="22"/>
          <w:szCs w:val="22"/>
        </w:rPr>
        <w:t xml:space="preserve">служащих и лиц, замещающих муниципальные должности </w:t>
      </w:r>
    </w:p>
    <w:p w:rsidR="00CC2589" w:rsidRPr="006950D7" w:rsidRDefault="00CC2589" w:rsidP="00AE2612">
      <w:pPr>
        <w:jc w:val="right"/>
        <w:rPr>
          <w:sz w:val="22"/>
          <w:szCs w:val="22"/>
        </w:rPr>
      </w:pPr>
      <w:r>
        <w:rPr>
          <w:sz w:val="22"/>
          <w:szCs w:val="22"/>
        </w:rPr>
        <w:t xml:space="preserve">                                                                    городского поселения «Шилкинское»</w:t>
      </w:r>
    </w:p>
    <w:p w:rsidR="00CC2589" w:rsidRDefault="00CC2589" w:rsidP="00AE2612">
      <w:pPr>
        <w:jc w:val="right"/>
        <w:rPr>
          <w:sz w:val="24"/>
          <w:szCs w:val="24"/>
        </w:rPr>
      </w:pPr>
    </w:p>
    <w:p w:rsidR="00CC2589" w:rsidRPr="00653C79" w:rsidRDefault="00CC2589" w:rsidP="00897F4B">
      <w:pPr>
        <w:jc w:val="center"/>
        <w:rPr>
          <w:b/>
          <w:sz w:val="24"/>
          <w:szCs w:val="24"/>
        </w:rPr>
      </w:pPr>
      <w:r w:rsidRPr="00653C79">
        <w:rPr>
          <w:b/>
          <w:sz w:val="24"/>
          <w:szCs w:val="24"/>
        </w:rPr>
        <w:t>СПРАВКА</w:t>
      </w:r>
    </w:p>
    <w:p w:rsidR="00CC2589" w:rsidRPr="00653C79" w:rsidRDefault="00CC2589" w:rsidP="00897F4B">
      <w:pPr>
        <w:jc w:val="center"/>
        <w:rPr>
          <w:b/>
          <w:sz w:val="24"/>
          <w:szCs w:val="24"/>
        </w:rPr>
      </w:pPr>
      <w:r w:rsidRPr="00653C79">
        <w:rPr>
          <w:b/>
          <w:sz w:val="24"/>
          <w:szCs w:val="24"/>
        </w:rPr>
        <w:t xml:space="preserve">О  РАЗМЕРЕ  СРЕДНЕМЕСЯЧНОГО  ДЕНЕЖНОГО  СОДЕРЖАНИЯ </w:t>
      </w:r>
    </w:p>
    <w:p w:rsidR="00CC2589" w:rsidRPr="00653C79" w:rsidRDefault="00CC2589" w:rsidP="00897F4B">
      <w:pPr>
        <w:jc w:val="center"/>
        <w:rPr>
          <w:b/>
          <w:sz w:val="24"/>
          <w:szCs w:val="24"/>
        </w:rPr>
      </w:pPr>
      <w:r w:rsidRPr="00653C79">
        <w:rPr>
          <w:b/>
          <w:sz w:val="24"/>
          <w:szCs w:val="24"/>
        </w:rPr>
        <w:t xml:space="preserve">ЛИЦА,  ЗАМЕЩАВШЕГО  ДОЛЖНОСТЬ  МУНИЦИПАЛЬНОЙ </w:t>
      </w:r>
    </w:p>
    <w:p w:rsidR="00CC2589" w:rsidRPr="00653C79" w:rsidRDefault="00CC2589" w:rsidP="00897F4B">
      <w:pPr>
        <w:jc w:val="center"/>
        <w:rPr>
          <w:b/>
          <w:sz w:val="24"/>
          <w:szCs w:val="24"/>
        </w:rPr>
      </w:pPr>
      <w:r w:rsidRPr="00653C79">
        <w:rPr>
          <w:b/>
          <w:sz w:val="24"/>
          <w:szCs w:val="24"/>
        </w:rPr>
        <w:t>СЛУЖБЫ,  ДЛЯ  УСТАНОВЛЕНИЯ  ПЕНСИИ  ЗА  ВЫСЛУГУ  ЛЕТ</w:t>
      </w:r>
    </w:p>
    <w:p w:rsidR="00CC2589" w:rsidRDefault="00CC2589" w:rsidP="00897F4B">
      <w:pPr>
        <w:jc w:val="center"/>
        <w:rPr>
          <w:b/>
        </w:rPr>
      </w:pPr>
    </w:p>
    <w:p w:rsidR="00CC2589" w:rsidRDefault="00CC2589" w:rsidP="000E1CD4">
      <w:pPr>
        <w:jc w:val="both"/>
        <w:rPr>
          <w:sz w:val="20"/>
          <w:szCs w:val="20"/>
        </w:rPr>
      </w:pPr>
      <w:r w:rsidRPr="00653C79">
        <w:rPr>
          <w:sz w:val="24"/>
          <w:szCs w:val="24"/>
        </w:rPr>
        <w:t>Денежное содержание</w:t>
      </w:r>
      <w:r>
        <w:t xml:space="preserve"> ___________________________________________________, </w:t>
      </w:r>
    </w:p>
    <w:p w:rsidR="00CC2589" w:rsidRDefault="00CC2589" w:rsidP="000E1CD4">
      <w:pPr>
        <w:jc w:val="both"/>
      </w:pPr>
      <w:r>
        <w:rPr>
          <w:sz w:val="20"/>
          <w:szCs w:val="20"/>
        </w:rPr>
        <w:t xml:space="preserve">                                                                                       (фамилия, имя, отчество) </w:t>
      </w:r>
    </w:p>
    <w:p w:rsidR="00CC2589" w:rsidRDefault="00CC2589" w:rsidP="000E1CD4">
      <w:pPr>
        <w:jc w:val="both"/>
        <w:rPr>
          <w:sz w:val="20"/>
          <w:szCs w:val="20"/>
        </w:rPr>
      </w:pPr>
      <w:r w:rsidRPr="00653C79">
        <w:rPr>
          <w:sz w:val="24"/>
          <w:szCs w:val="24"/>
        </w:rPr>
        <w:t>замещавшего должность муниципальной службы</w:t>
      </w:r>
      <w:r>
        <w:t xml:space="preserve"> _______________________________ </w:t>
      </w:r>
    </w:p>
    <w:p w:rsidR="00CC2589" w:rsidRDefault="00CC2589" w:rsidP="000E1CD4">
      <w:pPr>
        <w:jc w:val="both"/>
      </w:pPr>
      <w:r>
        <w:rPr>
          <w:sz w:val="20"/>
          <w:szCs w:val="20"/>
        </w:rPr>
        <w:t xml:space="preserve">                                                                                                                              (наименование должности) </w:t>
      </w:r>
    </w:p>
    <w:p w:rsidR="00CC2589" w:rsidRDefault="00CC2589" w:rsidP="000E1CD4">
      <w:pPr>
        <w:jc w:val="both"/>
      </w:pPr>
      <w:r>
        <w:t>___________________________________________________________________ ,</w:t>
      </w:r>
    </w:p>
    <w:p w:rsidR="00CC2589" w:rsidRDefault="00CC2589" w:rsidP="000E1CD4">
      <w:pPr>
        <w:jc w:val="both"/>
        <w:rPr>
          <w:sz w:val="20"/>
          <w:szCs w:val="20"/>
        </w:rPr>
      </w:pPr>
      <w:r w:rsidRPr="00653C79">
        <w:rPr>
          <w:sz w:val="24"/>
          <w:szCs w:val="24"/>
        </w:rPr>
        <w:t>за период с</w:t>
      </w:r>
      <w:r>
        <w:t xml:space="preserve"> __________________________ </w:t>
      </w:r>
      <w:r w:rsidRPr="00653C79">
        <w:rPr>
          <w:sz w:val="24"/>
          <w:szCs w:val="24"/>
        </w:rPr>
        <w:t>по</w:t>
      </w:r>
      <w:r>
        <w:t xml:space="preserve"> ______________________________ </w:t>
      </w:r>
    </w:p>
    <w:p w:rsidR="00CC2589" w:rsidRDefault="00CC2589" w:rsidP="000E1CD4">
      <w:pPr>
        <w:jc w:val="both"/>
      </w:pPr>
      <w:r>
        <w:rPr>
          <w:sz w:val="20"/>
          <w:szCs w:val="20"/>
        </w:rPr>
        <w:t xml:space="preserve">                                           (день, месяц, год)                                                                  (день, месяц, год) </w:t>
      </w:r>
    </w:p>
    <w:p w:rsidR="00CC2589" w:rsidRDefault="00CC2589" w:rsidP="000E1CD4">
      <w:pPr>
        <w:jc w:val="both"/>
        <w:rPr>
          <w:sz w:val="24"/>
          <w:szCs w:val="24"/>
        </w:rPr>
      </w:pPr>
      <w:r w:rsidRPr="00653C79">
        <w:rPr>
          <w:sz w:val="24"/>
          <w:szCs w:val="24"/>
        </w:rPr>
        <w:t xml:space="preserve">составило: </w:t>
      </w:r>
    </w:p>
    <w:p w:rsidR="00CC2589" w:rsidRDefault="00CC2589" w:rsidP="000E1CD4">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5948"/>
        <w:gridCol w:w="1276"/>
        <w:gridCol w:w="1134"/>
        <w:gridCol w:w="1134"/>
      </w:tblGrid>
      <w:tr w:rsidR="00CC2589" w:rsidRPr="00546FE8" w:rsidTr="003619D4">
        <w:tc>
          <w:tcPr>
            <w:tcW w:w="539" w:type="dxa"/>
            <w:vMerge w:val="restart"/>
            <w:vAlign w:val="center"/>
          </w:tcPr>
          <w:p w:rsidR="00CC2589" w:rsidRPr="0032553B" w:rsidRDefault="00CC2589" w:rsidP="00D21DD9">
            <w:pPr>
              <w:jc w:val="center"/>
              <w:rPr>
                <w:sz w:val="22"/>
                <w:szCs w:val="22"/>
              </w:rPr>
            </w:pPr>
            <w:r w:rsidRPr="0032553B">
              <w:rPr>
                <w:sz w:val="22"/>
                <w:szCs w:val="22"/>
              </w:rPr>
              <w:t>№</w:t>
            </w:r>
          </w:p>
          <w:p w:rsidR="00CC2589" w:rsidRPr="0032553B" w:rsidRDefault="00CC2589" w:rsidP="00D21DD9">
            <w:pPr>
              <w:jc w:val="center"/>
              <w:rPr>
                <w:sz w:val="22"/>
                <w:szCs w:val="22"/>
              </w:rPr>
            </w:pPr>
            <w:r w:rsidRPr="0032553B">
              <w:rPr>
                <w:sz w:val="22"/>
                <w:szCs w:val="22"/>
              </w:rPr>
              <w:t>п/п</w:t>
            </w:r>
          </w:p>
        </w:tc>
        <w:tc>
          <w:tcPr>
            <w:tcW w:w="5948" w:type="dxa"/>
            <w:vMerge w:val="restart"/>
            <w:vAlign w:val="center"/>
          </w:tcPr>
          <w:p w:rsidR="00CC2589" w:rsidRPr="0032553B" w:rsidRDefault="00CC2589" w:rsidP="00D21DD9">
            <w:pPr>
              <w:jc w:val="center"/>
              <w:rPr>
                <w:sz w:val="22"/>
                <w:szCs w:val="22"/>
              </w:rPr>
            </w:pPr>
            <w:r w:rsidRPr="0032553B">
              <w:rPr>
                <w:sz w:val="22"/>
                <w:szCs w:val="22"/>
              </w:rPr>
              <w:t>Денежное</w:t>
            </w:r>
          </w:p>
          <w:p w:rsidR="00CC2589" w:rsidRPr="0032553B" w:rsidRDefault="00CC2589" w:rsidP="00D21DD9">
            <w:pPr>
              <w:jc w:val="center"/>
              <w:rPr>
                <w:sz w:val="22"/>
                <w:szCs w:val="22"/>
              </w:rPr>
            </w:pPr>
            <w:r w:rsidRPr="0032553B">
              <w:rPr>
                <w:sz w:val="22"/>
                <w:szCs w:val="22"/>
              </w:rPr>
              <w:t>содержание</w:t>
            </w:r>
          </w:p>
        </w:tc>
        <w:tc>
          <w:tcPr>
            <w:tcW w:w="1276" w:type="dxa"/>
            <w:vMerge w:val="restart"/>
            <w:vAlign w:val="center"/>
          </w:tcPr>
          <w:p w:rsidR="00CC2589" w:rsidRPr="0032553B" w:rsidRDefault="00CC2589" w:rsidP="00D21DD9">
            <w:pPr>
              <w:jc w:val="center"/>
              <w:rPr>
                <w:sz w:val="22"/>
                <w:szCs w:val="22"/>
              </w:rPr>
            </w:pPr>
            <w:r w:rsidRPr="0032553B">
              <w:rPr>
                <w:sz w:val="22"/>
                <w:szCs w:val="22"/>
              </w:rPr>
              <w:t>за 12 месяцев (рублей, копеек)</w:t>
            </w:r>
          </w:p>
        </w:tc>
        <w:tc>
          <w:tcPr>
            <w:tcW w:w="2268" w:type="dxa"/>
            <w:gridSpan w:val="2"/>
          </w:tcPr>
          <w:p w:rsidR="00CC2589" w:rsidRPr="0032553B" w:rsidRDefault="00CC2589" w:rsidP="0032553B">
            <w:pPr>
              <w:jc w:val="center"/>
              <w:rPr>
                <w:sz w:val="22"/>
                <w:szCs w:val="22"/>
              </w:rPr>
            </w:pPr>
            <w:r w:rsidRPr="0032553B">
              <w:rPr>
                <w:sz w:val="22"/>
                <w:szCs w:val="22"/>
              </w:rPr>
              <w:t>в месяц</w:t>
            </w:r>
          </w:p>
        </w:tc>
      </w:tr>
      <w:tr w:rsidR="00CC2589" w:rsidTr="003619D4">
        <w:tc>
          <w:tcPr>
            <w:tcW w:w="539" w:type="dxa"/>
            <w:vMerge/>
          </w:tcPr>
          <w:p w:rsidR="00CC2589" w:rsidRPr="0032553B" w:rsidRDefault="00CC2589" w:rsidP="0032553B">
            <w:pPr>
              <w:jc w:val="center"/>
              <w:rPr>
                <w:sz w:val="24"/>
                <w:szCs w:val="24"/>
              </w:rPr>
            </w:pPr>
          </w:p>
        </w:tc>
        <w:tc>
          <w:tcPr>
            <w:tcW w:w="5948" w:type="dxa"/>
            <w:vMerge/>
          </w:tcPr>
          <w:p w:rsidR="00CC2589" w:rsidRPr="0032553B" w:rsidRDefault="00CC2589" w:rsidP="0032553B">
            <w:pPr>
              <w:jc w:val="center"/>
              <w:rPr>
                <w:sz w:val="24"/>
                <w:szCs w:val="24"/>
              </w:rPr>
            </w:pPr>
          </w:p>
        </w:tc>
        <w:tc>
          <w:tcPr>
            <w:tcW w:w="1276" w:type="dxa"/>
            <w:vMerge/>
          </w:tcPr>
          <w:p w:rsidR="00CC2589" w:rsidRPr="0032553B" w:rsidRDefault="00CC2589" w:rsidP="0032553B">
            <w:pPr>
              <w:jc w:val="center"/>
              <w:rPr>
                <w:sz w:val="24"/>
                <w:szCs w:val="24"/>
              </w:rPr>
            </w:pPr>
          </w:p>
        </w:tc>
        <w:tc>
          <w:tcPr>
            <w:tcW w:w="1134" w:type="dxa"/>
          </w:tcPr>
          <w:p w:rsidR="00CC2589" w:rsidRPr="0032553B" w:rsidRDefault="00CC2589" w:rsidP="0032553B">
            <w:pPr>
              <w:jc w:val="center"/>
              <w:rPr>
                <w:sz w:val="24"/>
                <w:szCs w:val="24"/>
              </w:rPr>
            </w:pPr>
            <w:r w:rsidRPr="0032553B">
              <w:rPr>
                <w:sz w:val="24"/>
                <w:szCs w:val="24"/>
              </w:rPr>
              <w:t xml:space="preserve">в </w:t>
            </w:r>
          </w:p>
          <w:p w:rsidR="00CC2589" w:rsidRPr="0032553B" w:rsidRDefault="00CC2589" w:rsidP="0032553B">
            <w:pPr>
              <w:jc w:val="center"/>
              <w:rPr>
                <w:sz w:val="24"/>
                <w:szCs w:val="24"/>
              </w:rPr>
            </w:pPr>
            <w:r w:rsidRPr="0032553B">
              <w:rPr>
                <w:sz w:val="24"/>
                <w:szCs w:val="24"/>
              </w:rPr>
              <w:t>процентах</w:t>
            </w:r>
          </w:p>
        </w:tc>
        <w:tc>
          <w:tcPr>
            <w:tcW w:w="1134" w:type="dxa"/>
          </w:tcPr>
          <w:p w:rsidR="00CC2589" w:rsidRPr="0032553B" w:rsidRDefault="00CC2589" w:rsidP="0032553B">
            <w:pPr>
              <w:jc w:val="center"/>
              <w:rPr>
                <w:sz w:val="24"/>
                <w:szCs w:val="24"/>
              </w:rPr>
            </w:pPr>
            <w:r w:rsidRPr="0032553B">
              <w:rPr>
                <w:sz w:val="24"/>
                <w:szCs w:val="24"/>
              </w:rPr>
              <w:t>в рублях, копейках</w:t>
            </w:r>
          </w:p>
        </w:tc>
      </w:tr>
      <w:tr w:rsidR="00CC2589" w:rsidTr="003619D4">
        <w:tc>
          <w:tcPr>
            <w:tcW w:w="539" w:type="dxa"/>
          </w:tcPr>
          <w:p w:rsidR="00CC2589" w:rsidRPr="0032553B" w:rsidRDefault="00CC2589" w:rsidP="0032553B">
            <w:pPr>
              <w:jc w:val="center"/>
              <w:rPr>
                <w:sz w:val="24"/>
                <w:szCs w:val="24"/>
              </w:rPr>
            </w:pPr>
            <w:r w:rsidRPr="0032553B">
              <w:rPr>
                <w:sz w:val="24"/>
                <w:szCs w:val="24"/>
              </w:rPr>
              <w:t>1</w:t>
            </w:r>
          </w:p>
        </w:tc>
        <w:tc>
          <w:tcPr>
            <w:tcW w:w="5948" w:type="dxa"/>
          </w:tcPr>
          <w:p w:rsidR="00CC2589" w:rsidRPr="0032553B" w:rsidRDefault="00CC2589" w:rsidP="0032553B">
            <w:pPr>
              <w:jc w:val="both"/>
              <w:rPr>
                <w:sz w:val="24"/>
                <w:szCs w:val="24"/>
              </w:rPr>
            </w:pPr>
            <w:r w:rsidRPr="0032553B">
              <w:rPr>
                <w:sz w:val="24"/>
                <w:szCs w:val="24"/>
              </w:rPr>
              <w:t>Должностной оклад</w:t>
            </w:r>
          </w:p>
        </w:tc>
        <w:tc>
          <w:tcPr>
            <w:tcW w:w="1276" w:type="dxa"/>
          </w:tcPr>
          <w:p w:rsidR="00CC2589" w:rsidRPr="0032553B" w:rsidRDefault="00CC2589" w:rsidP="0032553B">
            <w:pPr>
              <w:jc w:val="both"/>
              <w:rPr>
                <w:sz w:val="24"/>
                <w:szCs w:val="24"/>
              </w:rPr>
            </w:pPr>
          </w:p>
        </w:tc>
        <w:tc>
          <w:tcPr>
            <w:tcW w:w="1134" w:type="dxa"/>
          </w:tcPr>
          <w:p w:rsidR="00CC2589" w:rsidRPr="0032553B" w:rsidRDefault="00CC2589" w:rsidP="0032553B">
            <w:pPr>
              <w:jc w:val="both"/>
              <w:rPr>
                <w:sz w:val="24"/>
                <w:szCs w:val="24"/>
              </w:rPr>
            </w:pPr>
          </w:p>
        </w:tc>
        <w:tc>
          <w:tcPr>
            <w:tcW w:w="1134" w:type="dxa"/>
          </w:tcPr>
          <w:p w:rsidR="00CC2589" w:rsidRPr="0032553B" w:rsidRDefault="00CC2589" w:rsidP="0032553B">
            <w:pPr>
              <w:jc w:val="both"/>
              <w:rPr>
                <w:sz w:val="24"/>
                <w:szCs w:val="24"/>
              </w:rPr>
            </w:pPr>
          </w:p>
        </w:tc>
      </w:tr>
      <w:tr w:rsidR="00CC2589" w:rsidTr="003619D4">
        <w:tc>
          <w:tcPr>
            <w:tcW w:w="539" w:type="dxa"/>
            <w:vMerge w:val="restart"/>
          </w:tcPr>
          <w:p w:rsidR="00CC2589" w:rsidRPr="0032553B" w:rsidRDefault="00CC2589" w:rsidP="0032553B">
            <w:pPr>
              <w:jc w:val="center"/>
              <w:rPr>
                <w:sz w:val="24"/>
                <w:szCs w:val="24"/>
              </w:rPr>
            </w:pPr>
            <w:r w:rsidRPr="0032553B">
              <w:rPr>
                <w:sz w:val="24"/>
                <w:szCs w:val="24"/>
              </w:rPr>
              <w:t>2</w:t>
            </w:r>
          </w:p>
        </w:tc>
        <w:tc>
          <w:tcPr>
            <w:tcW w:w="5948" w:type="dxa"/>
          </w:tcPr>
          <w:p w:rsidR="00CC2589" w:rsidRPr="0032553B" w:rsidRDefault="00CC2589" w:rsidP="0032553B">
            <w:pPr>
              <w:jc w:val="both"/>
              <w:rPr>
                <w:sz w:val="24"/>
                <w:szCs w:val="24"/>
              </w:rPr>
            </w:pPr>
            <w:r w:rsidRPr="0032553B">
              <w:rPr>
                <w:sz w:val="24"/>
                <w:szCs w:val="24"/>
              </w:rPr>
              <w:t>Надбавки к должностному окладу за:</w:t>
            </w:r>
          </w:p>
        </w:tc>
        <w:tc>
          <w:tcPr>
            <w:tcW w:w="1276" w:type="dxa"/>
          </w:tcPr>
          <w:p w:rsidR="00CC2589" w:rsidRPr="0032553B" w:rsidRDefault="00CC2589" w:rsidP="0032553B">
            <w:pPr>
              <w:jc w:val="both"/>
              <w:rPr>
                <w:sz w:val="24"/>
                <w:szCs w:val="24"/>
              </w:rPr>
            </w:pPr>
          </w:p>
        </w:tc>
        <w:tc>
          <w:tcPr>
            <w:tcW w:w="1134" w:type="dxa"/>
          </w:tcPr>
          <w:p w:rsidR="00CC2589" w:rsidRPr="0032553B" w:rsidRDefault="00CC2589" w:rsidP="0032553B">
            <w:pPr>
              <w:jc w:val="both"/>
              <w:rPr>
                <w:sz w:val="24"/>
                <w:szCs w:val="24"/>
              </w:rPr>
            </w:pPr>
          </w:p>
        </w:tc>
        <w:tc>
          <w:tcPr>
            <w:tcW w:w="1134" w:type="dxa"/>
          </w:tcPr>
          <w:p w:rsidR="00CC2589" w:rsidRPr="0032553B" w:rsidRDefault="00CC2589" w:rsidP="0032553B">
            <w:pPr>
              <w:jc w:val="both"/>
              <w:rPr>
                <w:sz w:val="24"/>
                <w:szCs w:val="24"/>
              </w:rPr>
            </w:pPr>
          </w:p>
        </w:tc>
      </w:tr>
      <w:tr w:rsidR="00CC2589" w:rsidTr="003619D4">
        <w:tc>
          <w:tcPr>
            <w:tcW w:w="539" w:type="dxa"/>
            <w:vMerge/>
          </w:tcPr>
          <w:p w:rsidR="00CC2589" w:rsidRPr="0032553B" w:rsidRDefault="00CC2589" w:rsidP="0032553B">
            <w:pPr>
              <w:jc w:val="center"/>
              <w:rPr>
                <w:sz w:val="24"/>
                <w:szCs w:val="24"/>
              </w:rPr>
            </w:pPr>
          </w:p>
        </w:tc>
        <w:tc>
          <w:tcPr>
            <w:tcW w:w="5948" w:type="dxa"/>
          </w:tcPr>
          <w:p w:rsidR="00CC2589" w:rsidRPr="0032553B" w:rsidRDefault="00CC2589" w:rsidP="0032553B">
            <w:pPr>
              <w:jc w:val="both"/>
              <w:rPr>
                <w:sz w:val="24"/>
                <w:szCs w:val="24"/>
              </w:rPr>
            </w:pPr>
            <w:r w:rsidRPr="0032553B">
              <w:rPr>
                <w:sz w:val="24"/>
                <w:szCs w:val="24"/>
              </w:rPr>
              <w:t>классный чин</w:t>
            </w:r>
          </w:p>
        </w:tc>
        <w:tc>
          <w:tcPr>
            <w:tcW w:w="1276" w:type="dxa"/>
          </w:tcPr>
          <w:p w:rsidR="00CC2589" w:rsidRPr="0032553B" w:rsidRDefault="00CC2589" w:rsidP="0032553B">
            <w:pPr>
              <w:jc w:val="both"/>
              <w:rPr>
                <w:sz w:val="24"/>
                <w:szCs w:val="24"/>
              </w:rPr>
            </w:pPr>
          </w:p>
        </w:tc>
        <w:tc>
          <w:tcPr>
            <w:tcW w:w="1134" w:type="dxa"/>
          </w:tcPr>
          <w:p w:rsidR="00CC2589" w:rsidRPr="0032553B" w:rsidRDefault="00CC2589" w:rsidP="0032553B">
            <w:pPr>
              <w:jc w:val="both"/>
              <w:rPr>
                <w:sz w:val="24"/>
                <w:szCs w:val="24"/>
              </w:rPr>
            </w:pPr>
          </w:p>
        </w:tc>
        <w:tc>
          <w:tcPr>
            <w:tcW w:w="1134" w:type="dxa"/>
          </w:tcPr>
          <w:p w:rsidR="00CC2589" w:rsidRPr="0032553B" w:rsidRDefault="00CC2589" w:rsidP="0032553B">
            <w:pPr>
              <w:jc w:val="both"/>
              <w:rPr>
                <w:sz w:val="24"/>
                <w:szCs w:val="24"/>
              </w:rPr>
            </w:pPr>
          </w:p>
        </w:tc>
      </w:tr>
      <w:tr w:rsidR="00CC2589" w:rsidTr="003619D4">
        <w:tc>
          <w:tcPr>
            <w:tcW w:w="539" w:type="dxa"/>
            <w:vMerge/>
          </w:tcPr>
          <w:p w:rsidR="00CC2589" w:rsidRPr="0032553B" w:rsidRDefault="00CC2589" w:rsidP="0032553B">
            <w:pPr>
              <w:jc w:val="center"/>
              <w:rPr>
                <w:sz w:val="24"/>
                <w:szCs w:val="24"/>
              </w:rPr>
            </w:pPr>
          </w:p>
        </w:tc>
        <w:tc>
          <w:tcPr>
            <w:tcW w:w="5948" w:type="dxa"/>
          </w:tcPr>
          <w:p w:rsidR="00CC2589" w:rsidRPr="0032553B" w:rsidRDefault="00CC2589" w:rsidP="0032553B">
            <w:pPr>
              <w:jc w:val="both"/>
              <w:rPr>
                <w:sz w:val="24"/>
                <w:szCs w:val="24"/>
              </w:rPr>
            </w:pPr>
            <w:r w:rsidRPr="0032553B">
              <w:rPr>
                <w:sz w:val="24"/>
                <w:szCs w:val="24"/>
              </w:rPr>
              <w:t>выслугу лет</w:t>
            </w:r>
          </w:p>
        </w:tc>
        <w:tc>
          <w:tcPr>
            <w:tcW w:w="1276" w:type="dxa"/>
          </w:tcPr>
          <w:p w:rsidR="00CC2589" w:rsidRPr="0032553B" w:rsidRDefault="00CC2589" w:rsidP="0032553B">
            <w:pPr>
              <w:jc w:val="both"/>
              <w:rPr>
                <w:sz w:val="24"/>
                <w:szCs w:val="24"/>
              </w:rPr>
            </w:pPr>
          </w:p>
        </w:tc>
        <w:tc>
          <w:tcPr>
            <w:tcW w:w="1134" w:type="dxa"/>
          </w:tcPr>
          <w:p w:rsidR="00CC2589" w:rsidRPr="0032553B" w:rsidRDefault="00CC2589" w:rsidP="0032553B">
            <w:pPr>
              <w:jc w:val="both"/>
              <w:rPr>
                <w:sz w:val="24"/>
                <w:szCs w:val="24"/>
              </w:rPr>
            </w:pPr>
          </w:p>
        </w:tc>
        <w:tc>
          <w:tcPr>
            <w:tcW w:w="1134" w:type="dxa"/>
          </w:tcPr>
          <w:p w:rsidR="00CC2589" w:rsidRPr="0032553B" w:rsidRDefault="00CC2589" w:rsidP="0032553B">
            <w:pPr>
              <w:jc w:val="both"/>
              <w:rPr>
                <w:sz w:val="24"/>
                <w:szCs w:val="24"/>
              </w:rPr>
            </w:pPr>
          </w:p>
        </w:tc>
      </w:tr>
      <w:tr w:rsidR="00CC2589" w:rsidTr="003619D4">
        <w:tc>
          <w:tcPr>
            <w:tcW w:w="539" w:type="dxa"/>
            <w:vMerge/>
          </w:tcPr>
          <w:p w:rsidR="00CC2589" w:rsidRPr="0032553B" w:rsidRDefault="00CC2589" w:rsidP="0032553B">
            <w:pPr>
              <w:jc w:val="center"/>
              <w:rPr>
                <w:sz w:val="24"/>
                <w:szCs w:val="24"/>
              </w:rPr>
            </w:pPr>
          </w:p>
        </w:tc>
        <w:tc>
          <w:tcPr>
            <w:tcW w:w="5948" w:type="dxa"/>
          </w:tcPr>
          <w:p w:rsidR="00CC2589" w:rsidRPr="0032553B" w:rsidRDefault="00CC2589" w:rsidP="0032553B">
            <w:pPr>
              <w:jc w:val="both"/>
              <w:rPr>
                <w:sz w:val="24"/>
                <w:szCs w:val="24"/>
              </w:rPr>
            </w:pPr>
            <w:r w:rsidRPr="0032553B">
              <w:rPr>
                <w:sz w:val="24"/>
                <w:szCs w:val="24"/>
              </w:rPr>
              <w:t>особые условия муниципальной службы</w:t>
            </w:r>
          </w:p>
        </w:tc>
        <w:tc>
          <w:tcPr>
            <w:tcW w:w="1276" w:type="dxa"/>
          </w:tcPr>
          <w:p w:rsidR="00CC2589" w:rsidRPr="0032553B" w:rsidRDefault="00CC2589" w:rsidP="0032553B">
            <w:pPr>
              <w:jc w:val="both"/>
              <w:rPr>
                <w:sz w:val="24"/>
                <w:szCs w:val="24"/>
              </w:rPr>
            </w:pPr>
          </w:p>
        </w:tc>
        <w:tc>
          <w:tcPr>
            <w:tcW w:w="1134" w:type="dxa"/>
          </w:tcPr>
          <w:p w:rsidR="00CC2589" w:rsidRPr="0032553B" w:rsidRDefault="00CC2589" w:rsidP="0032553B">
            <w:pPr>
              <w:jc w:val="both"/>
              <w:rPr>
                <w:sz w:val="24"/>
                <w:szCs w:val="24"/>
              </w:rPr>
            </w:pPr>
          </w:p>
        </w:tc>
        <w:tc>
          <w:tcPr>
            <w:tcW w:w="1134" w:type="dxa"/>
          </w:tcPr>
          <w:p w:rsidR="00CC2589" w:rsidRPr="0032553B" w:rsidRDefault="00CC2589" w:rsidP="0032553B">
            <w:pPr>
              <w:jc w:val="both"/>
              <w:rPr>
                <w:sz w:val="24"/>
                <w:szCs w:val="24"/>
              </w:rPr>
            </w:pPr>
          </w:p>
        </w:tc>
      </w:tr>
      <w:tr w:rsidR="00CC2589" w:rsidTr="003619D4">
        <w:tc>
          <w:tcPr>
            <w:tcW w:w="539" w:type="dxa"/>
            <w:vMerge/>
          </w:tcPr>
          <w:p w:rsidR="00CC2589" w:rsidRPr="0032553B" w:rsidRDefault="00CC2589" w:rsidP="0032553B">
            <w:pPr>
              <w:jc w:val="center"/>
              <w:rPr>
                <w:sz w:val="24"/>
                <w:szCs w:val="24"/>
              </w:rPr>
            </w:pPr>
          </w:p>
        </w:tc>
        <w:tc>
          <w:tcPr>
            <w:tcW w:w="5948" w:type="dxa"/>
          </w:tcPr>
          <w:p w:rsidR="00CC2589" w:rsidRPr="0032553B" w:rsidRDefault="00CC2589" w:rsidP="0032553B">
            <w:pPr>
              <w:jc w:val="both"/>
              <w:rPr>
                <w:sz w:val="24"/>
                <w:szCs w:val="24"/>
              </w:rPr>
            </w:pPr>
            <w:r w:rsidRPr="0032553B">
              <w:rPr>
                <w:sz w:val="24"/>
                <w:szCs w:val="24"/>
              </w:rPr>
              <w:t xml:space="preserve">за работу со сведениями, составляющими </w:t>
            </w:r>
          </w:p>
          <w:p w:rsidR="00CC2589" w:rsidRPr="0032553B" w:rsidRDefault="00CC2589" w:rsidP="0032553B">
            <w:pPr>
              <w:jc w:val="both"/>
              <w:rPr>
                <w:sz w:val="24"/>
                <w:szCs w:val="24"/>
              </w:rPr>
            </w:pPr>
            <w:r w:rsidRPr="0032553B">
              <w:rPr>
                <w:sz w:val="24"/>
                <w:szCs w:val="24"/>
              </w:rPr>
              <w:t>государственную тайну</w:t>
            </w:r>
          </w:p>
        </w:tc>
        <w:tc>
          <w:tcPr>
            <w:tcW w:w="1276" w:type="dxa"/>
          </w:tcPr>
          <w:p w:rsidR="00CC2589" w:rsidRPr="0032553B" w:rsidRDefault="00CC2589" w:rsidP="0032553B">
            <w:pPr>
              <w:jc w:val="both"/>
              <w:rPr>
                <w:sz w:val="24"/>
                <w:szCs w:val="24"/>
              </w:rPr>
            </w:pPr>
          </w:p>
        </w:tc>
        <w:tc>
          <w:tcPr>
            <w:tcW w:w="1134" w:type="dxa"/>
          </w:tcPr>
          <w:p w:rsidR="00CC2589" w:rsidRPr="0032553B" w:rsidRDefault="00CC2589" w:rsidP="0032553B">
            <w:pPr>
              <w:jc w:val="both"/>
              <w:rPr>
                <w:sz w:val="24"/>
                <w:szCs w:val="24"/>
              </w:rPr>
            </w:pPr>
          </w:p>
        </w:tc>
        <w:tc>
          <w:tcPr>
            <w:tcW w:w="1134" w:type="dxa"/>
          </w:tcPr>
          <w:p w:rsidR="00CC2589" w:rsidRPr="0032553B" w:rsidRDefault="00CC2589" w:rsidP="0032553B">
            <w:pPr>
              <w:jc w:val="both"/>
              <w:rPr>
                <w:sz w:val="24"/>
                <w:szCs w:val="24"/>
              </w:rPr>
            </w:pPr>
          </w:p>
        </w:tc>
      </w:tr>
      <w:tr w:rsidR="00CC2589" w:rsidTr="003619D4">
        <w:tc>
          <w:tcPr>
            <w:tcW w:w="539" w:type="dxa"/>
            <w:vMerge/>
          </w:tcPr>
          <w:p w:rsidR="00CC2589" w:rsidRPr="0032553B" w:rsidRDefault="00CC2589" w:rsidP="0032553B">
            <w:pPr>
              <w:jc w:val="center"/>
              <w:rPr>
                <w:sz w:val="24"/>
                <w:szCs w:val="24"/>
              </w:rPr>
            </w:pPr>
          </w:p>
        </w:tc>
        <w:tc>
          <w:tcPr>
            <w:tcW w:w="5948" w:type="dxa"/>
          </w:tcPr>
          <w:p w:rsidR="00CC2589" w:rsidRPr="0032553B" w:rsidRDefault="00CC2589" w:rsidP="0032553B">
            <w:pPr>
              <w:jc w:val="both"/>
              <w:rPr>
                <w:sz w:val="24"/>
                <w:szCs w:val="24"/>
              </w:rPr>
            </w:pPr>
            <w:r w:rsidRPr="0032553B">
              <w:rPr>
                <w:sz w:val="24"/>
                <w:szCs w:val="24"/>
              </w:rPr>
              <w:t>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ученое звание</w:t>
            </w:r>
          </w:p>
        </w:tc>
        <w:tc>
          <w:tcPr>
            <w:tcW w:w="1276" w:type="dxa"/>
          </w:tcPr>
          <w:p w:rsidR="00CC2589" w:rsidRPr="0032553B" w:rsidRDefault="00CC2589" w:rsidP="0032553B">
            <w:pPr>
              <w:jc w:val="both"/>
              <w:rPr>
                <w:sz w:val="24"/>
                <w:szCs w:val="24"/>
              </w:rPr>
            </w:pPr>
          </w:p>
        </w:tc>
        <w:tc>
          <w:tcPr>
            <w:tcW w:w="1134" w:type="dxa"/>
          </w:tcPr>
          <w:p w:rsidR="00CC2589" w:rsidRPr="0032553B" w:rsidRDefault="00CC2589" w:rsidP="0032553B">
            <w:pPr>
              <w:jc w:val="both"/>
              <w:rPr>
                <w:sz w:val="24"/>
                <w:szCs w:val="24"/>
              </w:rPr>
            </w:pPr>
          </w:p>
        </w:tc>
        <w:tc>
          <w:tcPr>
            <w:tcW w:w="1134" w:type="dxa"/>
          </w:tcPr>
          <w:p w:rsidR="00CC2589" w:rsidRPr="0032553B" w:rsidRDefault="00CC2589" w:rsidP="0032553B">
            <w:pPr>
              <w:jc w:val="both"/>
              <w:rPr>
                <w:sz w:val="24"/>
                <w:szCs w:val="24"/>
              </w:rPr>
            </w:pPr>
          </w:p>
        </w:tc>
      </w:tr>
      <w:tr w:rsidR="00CC2589" w:rsidTr="003619D4">
        <w:tc>
          <w:tcPr>
            <w:tcW w:w="539" w:type="dxa"/>
          </w:tcPr>
          <w:p w:rsidR="00CC2589" w:rsidRPr="0032553B" w:rsidRDefault="00CC2589" w:rsidP="0032553B">
            <w:pPr>
              <w:jc w:val="center"/>
              <w:rPr>
                <w:sz w:val="24"/>
                <w:szCs w:val="24"/>
              </w:rPr>
            </w:pPr>
            <w:r w:rsidRPr="0032553B">
              <w:rPr>
                <w:sz w:val="24"/>
                <w:szCs w:val="24"/>
              </w:rPr>
              <w:t>3</w:t>
            </w:r>
          </w:p>
        </w:tc>
        <w:tc>
          <w:tcPr>
            <w:tcW w:w="5948" w:type="dxa"/>
          </w:tcPr>
          <w:p w:rsidR="00CC2589" w:rsidRPr="0032553B" w:rsidRDefault="00CC2589" w:rsidP="0032553B">
            <w:pPr>
              <w:jc w:val="both"/>
              <w:rPr>
                <w:sz w:val="24"/>
                <w:szCs w:val="24"/>
              </w:rPr>
            </w:pPr>
            <w:r w:rsidRPr="0032553B">
              <w:rPr>
                <w:sz w:val="24"/>
                <w:szCs w:val="24"/>
              </w:rPr>
              <w:t>Ежемесячное денежное поощрение</w:t>
            </w:r>
          </w:p>
        </w:tc>
        <w:tc>
          <w:tcPr>
            <w:tcW w:w="1276" w:type="dxa"/>
          </w:tcPr>
          <w:p w:rsidR="00CC2589" w:rsidRPr="0032553B" w:rsidRDefault="00CC2589" w:rsidP="0032553B">
            <w:pPr>
              <w:jc w:val="both"/>
              <w:rPr>
                <w:sz w:val="24"/>
                <w:szCs w:val="24"/>
              </w:rPr>
            </w:pPr>
          </w:p>
        </w:tc>
        <w:tc>
          <w:tcPr>
            <w:tcW w:w="1134" w:type="dxa"/>
          </w:tcPr>
          <w:p w:rsidR="00CC2589" w:rsidRPr="0032553B" w:rsidRDefault="00CC2589" w:rsidP="0032553B">
            <w:pPr>
              <w:jc w:val="both"/>
              <w:rPr>
                <w:sz w:val="24"/>
                <w:szCs w:val="24"/>
              </w:rPr>
            </w:pPr>
          </w:p>
        </w:tc>
        <w:tc>
          <w:tcPr>
            <w:tcW w:w="1134" w:type="dxa"/>
          </w:tcPr>
          <w:p w:rsidR="00CC2589" w:rsidRPr="0032553B" w:rsidRDefault="00CC2589" w:rsidP="0032553B">
            <w:pPr>
              <w:jc w:val="both"/>
              <w:rPr>
                <w:sz w:val="24"/>
                <w:szCs w:val="24"/>
              </w:rPr>
            </w:pPr>
          </w:p>
        </w:tc>
      </w:tr>
      <w:tr w:rsidR="00CC2589" w:rsidTr="003619D4">
        <w:tc>
          <w:tcPr>
            <w:tcW w:w="539" w:type="dxa"/>
          </w:tcPr>
          <w:p w:rsidR="00CC2589" w:rsidRPr="0032553B" w:rsidRDefault="00CC2589" w:rsidP="0032553B">
            <w:pPr>
              <w:jc w:val="center"/>
              <w:rPr>
                <w:sz w:val="24"/>
                <w:szCs w:val="24"/>
              </w:rPr>
            </w:pPr>
            <w:r w:rsidRPr="0032553B">
              <w:rPr>
                <w:sz w:val="24"/>
                <w:szCs w:val="24"/>
              </w:rPr>
              <w:t>4</w:t>
            </w:r>
          </w:p>
        </w:tc>
        <w:tc>
          <w:tcPr>
            <w:tcW w:w="5948" w:type="dxa"/>
          </w:tcPr>
          <w:p w:rsidR="00CC2589" w:rsidRPr="0032553B" w:rsidRDefault="00CC2589" w:rsidP="0032553B">
            <w:pPr>
              <w:jc w:val="both"/>
              <w:rPr>
                <w:sz w:val="24"/>
                <w:szCs w:val="24"/>
              </w:rPr>
            </w:pPr>
            <w:r w:rsidRPr="0032553B">
              <w:rPr>
                <w:sz w:val="24"/>
                <w:szCs w:val="24"/>
              </w:rPr>
              <w:t>Премии за выполнение особо важных и сложных заданий</w:t>
            </w:r>
          </w:p>
        </w:tc>
        <w:tc>
          <w:tcPr>
            <w:tcW w:w="1276" w:type="dxa"/>
          </w:tcPr>
          <w:p w:rsidR="00CC2589" w:rsidRPr="0032553B" w:rsidRDefault="00CC2589" w:rsidP="0032553B">
            <w:pPr>
              <w:jc w:val="both"/>
              <w:rPr>
                <w:sz w:val="24"/>
                <w:szCs w:val="24"/>
              </w:rPr>
            </w:pPr>
          </w:p>
        </w:tc>
        <w:tc>
          <w:tcPr>
            <w:tcW w:w="1134" w:type="dxa"/>
          </w:tcPr>
          <w:p w:rsidR="00CC2589" w:rsidRPr="0032553B" w:rsidRDefault="00CC2589" w:rsidP="0032553B">
            <w:pPr>
              <w:jc w:val="both"/>
              <w:rPr>
                <w:sz w:val="24"/>
                <w:szCs w:val="24"/>
              </w:rPr>
            </w:pPr>
          </w:p>
        </w:tc>
        <w:tc>
          <w:tcPr>
            <w:tcW w:w="1134" w:type="dxa"/>
          </w:tcPr>
          <w:p w:rsidR="00CC2589" w:rsidRPr="0032553B" w:rsidRDefault="00CC2589" w:rsidP="0032553B">
            <w:pPr>
              <w:jc w:val="both"/>
              <w:rPr>
                <w:sz w:val="24"/>
                <w:szCs w:val="24"/>
              </w:rPr>
            </w:pPr>
          </w:p>
        </w:tc>
      </w:tr>
      <w:tr w:rsidR="00CC2589" w:rsidTr="003619D4">
        <w:tc>
          <w:tcPr>
            <w:tcW w:w="539" w:type="dxa"/>
          </w:tcPr>
          <w:p w:rsidR="00CC2589" w:rsidRPr="0032553B" w:rsidRDefault="00CC2589" w:rsidP="0032553B">
            <w:pPr>
              <w:jc w:val="center"/>
              <w:rPr>
                <w:sz w:val="24"/>
                <w:szCs w:val="24"/>
              </w:rPr>
            </w:pPr>
            <w:r w:rsidRPr="0032553B">
              <w:rPr>
                <w:sz w:val="24"/>
                <w:szCs w:val="24"/>
              </w:rPr>
              <w:t>5</w:t>
            </w:r>
          </w:p>
        </w:tc>
        <w:tc>
          <w:tcPr>
            <w:tcW w:w="5948" w:type="dxa"/>
          </w:tcPr>
          <w:p w:rsidR="00CC2589" w:rsidRPr="0032553B" w:rsidRDefault="00CC2589" w:rsidP="0032553B">
            <w:pPr>
              <w:jc w:val="both"/>
              <w:rPr>
                <w:sz w:val="24"/>
                <w:szCs w:val="24"/>
              </w:rPr>
            </w:pPr>
            <w:r w:rsidRPr="0032553B">
              <w:rPr>
                <w:sz w:val="24"/>
                <w:szCs w:val="24"/>
              </w:rPr>
              <w:t>Единовременная выплата при предоставлении ежегодного оплачиваемого отпуска и материальная помощь</w:t>
            </w:r>
          </w:p>
        </w:tc>
        <w:tc>
          <w:tcPr>
            <w:tcW w:w="1276" w:type="dxa"/>
          </w:tcPr>
          <w:p w:rsidR="00CC2589" w:rsidRPr="0032553B" w:rsidRDefault="00CC2589" w:rsidP="0032553B">
            <w:pPr>
              <w:jc w:val="both"/>
              <w:rPr>
                <w:sz w:val="24"/>
                <w:szCs w:val="24"/>
              </w:rPr>
            </w:pPr>
          </w:p>
        </w:tc>
        <w:tc>
          <w:tcPr>
            <w:tcW w:w="1134" w:type="dxa"/>
          </w:tcPr>
          <w:p w:rsidR="00CC2589" w:rsidRPr="0032553B" w:rsidRDefault="00CC2589" w:rsidP="0032553B">
            <w:pPr>
              <w:jc w:val="both"/>
              <w:rPr>
                <w:sz w:val="24"/>
                <w:szCs w:val="24"/>
              </w:rPr>
            </w:pPr>
          </w:p>
        </w:tc>
        <w:tc>
          <w:tcPr>
            <w:tcW w:w="1134" w:type="dxa"/>
          </w:tcPr>
          <w:p w:rsidR="00CC2589" w:rsidRPr="0032553B" w:rsidRDefault="00CC2589" w:rsidP="0032553B">
            <w:pPr>
              <w:jc w:val="both"/>
              <w:rPr>
                <w:sz w:val="24"/>
                <w:szCs w:val="24"/>
              </w:rPr>
            </w:pPr>
          </w:p>
        </w:tc>
      </w:tr>
      <w:tr w:rsidR="00CC2589" w:rsidTr="003619D4">
        <w:tc>
          <w:tcPr>
            <w:tcW w:w="539" w:type="dxa"/>
          </w:tcPr>
          <w:p w:rsidR="00CC2589" w:rsidRPr="0032553B" w:rsidRDefault="00CC2589" w:rsidP="0032553B">
            <w:pPr>
              <w:jc w:val="center"/>
              <w:rPr>
                <w:sz w:val="24"/>
                <w:szCs w:val="24"/>
              </w:rPr>
            </w:pPr>
            <w:r w:rsidRPr="0032553B">
              <w:rPr>
                <w:sz w:val="24"/>
                <w:szCs w:val="24"/>
              </w:rPr>
              <w:t>6</w:t>
            </w:r>
          </w:p>
        </w:tc>
        <w:tc>
          <w:tcPr>
            <w:tcW w:w="5948" w:type="dxa"/>
          </w:tcPr>
          <w:p w:rsidR="00CC2589" w:rsidRPr="0032553B" w:rsidRDefault="00CC2589" w:rsidP="0032553B">
            <w:pPr>
              <w:jc w:val="both"/>
              <w:rPr>
                <w:sz w:val="24"/>
                <w:szCs w:val="24"/>
              </w:rPr>
            </w:pPr>
            <w:r w:rsidRPr="0032553B">
              <w:rPr>
                <w:sz w:val="24"/>
                <w:szCs w:val="24"/>
              </w:rPr>
              <w:t>Другие выплаты, производимые за счет средств фонда оплаты труда муниципальных служащих</w:t>
            </w:r>
          </w:p>
        </w:tc>
        <w:tc>
          <w:tcPr>
            <w:tcW w:w="1276" w:type="dxa"/>
          </w:tcPr>
          <w:p w:rsidR="00CC2589" w:rsidRPr="0032553B" w:rsidRDefault="00CC2589" w:rsidP="0032553B">
            <w:pPr>
              <w:jc w:val="both"/>
              <w:rPr>
                <w:sz w:val="24"/>
                <w:szCs w:val="24"/>
              </w:rPr>
            </w:pPr>
          </w:p>
        </w:tc>
        <w:tc>
          <w:tcPr>
            <w:tcW w:w="1134" w:type="dxa"/>
          </w:tcPr>
          <w:p w:rsidR="00CC2589" w:rsidRPr="0032553B" w:rsidRDefault="00CC2589" w:rsidP="0032553B">
            <w:pPr>
              <w:jc w:val="both"/>
              <w:rPr>
                <w:sz w:val="24"/>
                <w:szCs w:val="24"/>
              </w:rPr>
            </w:pPr>
          </w:p>
        </w:tc>
        <w:tc>
          <w:tcPr>
            <w:tcW w:w="1134" w:type="dxa"/>
          </w:tcPr>
          <w:p w:rsidR="00CC2589" w:rsidRPr="0032553B" w:rsidRDefault="00CC2589" w:rsidP="0032553B">
            <w:pPr>
              <w:jc w:val="both"/>
              <w:rPr>
                <w:sz w:val="24"/>
                <w:szCs w:val="24"/>
              </w:rPr>
            </w:pPr>
          </w:p>
        </w:tc>
      </w:tr>
      <w:tr w:rsidR="00CC2589" w:rsidTr="003619D4">
        <w:tc>
          <w:tcPr>
            <w:tcW w:w="539" w:type="dxa"/>
          </w:tcPr>
          <w:p w:rsidR="00CC2589" w:rsidRPr="0032553B" w:rsidRDefault="00CC2589" w:rsidP="0032553B">
            <w:pPr>
              <w:jc w:val="center"/>
              <w:rPr>
                <w:sz w:val="24"/>
                <w:szCs w:val="24"/>
              </w:rPr>
            </w:pPr>
            <w:r w:rsidRPr="0032553B">
              <w:rPr>
                <w:sz w:val="24"/>
                <w:szCs w:val="24"/>
              </w:rPr>
              <w:t>7</w:t>
            </w:r>
          </w:p>
        </w:tc>
        <w:tc>
          <w:tcPr>
            <w:tcW w:w="5948" w:type="dxa"/>
          </w:tcPr>
          <w:p w:rsidR="00CC2589" w:rsidRPr="0032553B" w:rsidRDefault="00CC2589" w:rsidP="0032553B">
            <w:pPr>
              <w:jc w:val="both"/>
              <w:rPr>
                <w:sz w:val="24"/>
                <w:szCs w:val="24"/>
              </w:rPr>
            </w:pPr>
            <w:r w:rsidRPr="0032553B">
              <w:rPr>
                <w:sz w:val="24"/>
                <w:szCs w:val="24"/>
              </w:rPr>
              <w:t>Надбавки за работу в местностях с особыми климатическими условиями</w:t>
            </w:r>
          </w:p>
        </w:tc>
        <w:tc>
          <w:tcPr>
            <w:tcW w:w="1276" w:type="dxa"/>
          </w:tcPr>
          <w:p w:rsidR="00CC2589" w:rsidRPr="0032553B" w:rsidRDefault="00CC2589" w:rsidP="0032553B">
            <w:pPr>
              <w:jc w:val="both"/>
              <w:rPr>
                <w:sz w:val="24"/>
                <w:szCs w:val="24"/>
              </w:rPr>
            </w:pPr>
          </w:p>
        </w:tc>
        <w:tc>
          <w:tcPr>
            <w:tcW w:w="1134" w:type="dxa"/>
          </w:tcPr>
          <w:p w:rsidR="00CC2589" w:rsidRPr="0032553B" w:rsidRDefault="00CC2589" w:rsidP="0032553B">
            <w:pPr>
              <w:jc w:val="both"/>
              <w:rPr>
                <w:sz w:val="24"/>
                <w:szCs w:val="24"/>
              </w:rPr>
            </w:pPr>
          </w:p>
        </w:tc>
        <w:tc>
          <w:tcPr>
            <w:tcW w:w="1134" w:type="dxa"/>
          </w:tcPr>
          <w:p w:rsidR="00CC2589" w:rsidRPr="0032553B" w:rsidRDefault="00CC2589" w:rsidP="0032553B">
            <w:pPr>
              <w:jc w:val="both"/>
              <w:rPr>
                <w:sz w:val="24"/>
                <w:szCs w:val="24"/>
              </w:rPr>
            </w:pPr>
          </w:p>
        </w:tc>
      </w:tr>
      <w:tr w:rsidR="00CC2589" w:rsidTr="003619D4">
        <w:tc>
          <w:tcPr>
            <w:tcW w:w="539" w:type="dxa"/>
          </w:tcPr>
          <w:p w:rsidR="00CC2589" w:rsidRPr="0032553B" w:rsidRDefault="00CC2589" w:rsidP="0032553B">
            <w:pPr>
              <w:jc w:val="center"/>
              <w:rPr>
                <w:sz w:val="24"/>
                <w:szCs w:val="24"/>
              </w:rPr>
            </w:pPr>
            <w:r w:rsidRPr="0032553B">
              <w:rPr>
                <w:sz w:val="24"/>
                <w:szCs w:val="24"/>
              </w:rPr>
              <w:t>8</w:t>
            </w:r>
          </w:p>
        </w:tc>
        <w:tc>
          <w:tcPr>
            <w:tcW w:w="5948" w:type="dxa"/>
          </w:tcPr>
          <w:p w:rsidR="00CC2589" w:rsidRPr="0032553B" w:rsidRDefault="00CC2589" w:rsidP="0032553B">
            <w:pPr>
              <w:jc w:val="both"/>
              <w:rPr>
                <w:sz w:val="24"/>
                <w:szCs w:val="24"/>
              </w:rPr>
            </w:pPr>
            <w:r w:rsidRPr="0032553B">
              <w:rPr>
                <w:sz w:val="24"/>
                <w:szCs w:val="24"/>
              </w:rPr>
              <w:t>ИТОГО денежное содержание для установления пенсии за выслугу лет</w:t>
            </w:r>
          </w:p>
        </w:tc>
        <w:tc>
          <w:tcPr>
            <w:tcW w:w="1276" w:type="dxa"/>
          </w:tcPr>
          <w:p w:rsidR="00CC2589" w:rsidRPr="0032553B" w:rsidRDefault="00CC2589" w:rsidP="0032553B">
            <w:pPr>
              <w:jc w:val="both"/>
              <w:rPr>
                <w:sz w:val="24"/>
                <w:szCs w:val="24"/>
              </w:rPr>
            </w:pPr>
          </w:p>
        </w:tc>
        <w:tc>
          <w:tcPr>
            <w:tcW w:w="1134" w:type="dxa"/>
          </w:tcPr>
          <w:p w:rsidR="00CC2589" w:rsidRPr="0032553B" w:rsidRDefault="00CC2589" w:rsidP="0032553B">
            <w:pPr>
              <w:jc w:val="both"/>
              <w:rPr>
                <w:sz w:val="24"/>
                <w:szCs w:val="24"/>
              </w:rPr>
            </w:pPr>
          </w:p>
        </w:tc>
        <w:tc>
          <w:tcPr>
            <w:tcW w:w="1134" w:type="dxa"/>
          </w:tcPr>
          <w:p w:rsidR="00CC2589" w:rsidRPr="0032553B" w:rsidRDefault="00CC2589" w:rsidP="0032553B">
            <w:pPr>
              <w:jc w:val="both"/>
              <w:rPr>
                <w:sz w:val="24"/>
                <w:szCs w:val="24"/>
              </w:rPr>
            </w:pPr>
          </w:p>
        </w:tc>
      </w:tr>
    </w:tbl>
    <w:p w:rsidR="00CC2589" w:rsidRDefault="00CC2589" w:rsidP="000E1CD4">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68"/>
        <w:gridCol w:w="1285"/>
      </w:tblGrid>
      <w:tr w:rsidR="00CC2589" w:rsidTr="0032553B">
        <w:tc>
          <w:tcPr>
            <w:tcW w:w="8568" w:type="dxa"/>
          </w:tcPr>
          <w:p w:rsidR="00CC2589" w:rsidRPr="0032553B" w:rsidRDefault="00CC2589" w:rsidP="0032553B">
            <w:pPr>
              <w:jc w:val="both"/>
              <w:rPr>
                <w:sz w:val="24"/>
                <w:szCs w:val="24"/>
              </w:rPr>
            </w:pPr>
            <w:r w:rsidRPr="0032553B">
              <w:rPr>
                <w:sz w:val="24"/>
                <w:szCs w:val="24"/>
              </w:rPr>
              <w:t>Должностной оклад по должности на день обращения за назначением пенсии за выслугу лет</w:t>
            </w:r>
          </w:p>
        </w:tc>
        <w:tc>
          <w:tcPr>
            <w:tcW w:w="1285" w:type="dxa"/>
          </w:tcPr>
          <w:p w:rsidR="00CC2589" w:rsidRPr="0032553B" w:rsidRDefault="00CC2589" w:rsidP="0032553B">
            <w:pPr>
              <w:jc w:val="both"/>
            </w:pPr>
          </w:p>
        </w:tc>
      </w:tr>
    </w:tbl>
    <w:p w:rsidR="00CC2589" w:rsidRDefault="00CC2589" w:rsidP="000E1CD4">
      <w:pPr>
        <w:jc w:val="both"/>
        <w:rPr>
          <w:sz w:val="24"/>
          <w:szCs w:val="24"/>
        </w:rPr>
      </w:pPr>
      <w:r w:rsidRPr="006950D7">
        <w:rPr>
          <w:sz w:val="24"/>
          <w:szCs w:val="24"/>
        </w:rPr>
        <w:t>Руководитель органа местного самоуправления</w:t>
      </w:r>
    </w:p>
    <w:p w:rsidR="00CC2589" w:rsidRDefault="00CC2589" w:rsidP="000E1CD4">
      <w:pPr>
        <w:jc w:val="both"/>
        <w:rPr>
          <w:sz w:val="20"/>
          <w:szCs w:val="20"/>
        </w:rPr>
      </w:pPr>
      <w:r w:rsidRPr="006950D7">
        <w:rPr>
          <w:sz w:val="24"/>
          <w:szCs w:val="24"/>
        </w:rPr>
        <w:t>(структурного подразделения)</w:t>
      </w:r>
      <w:r>
        <w:rPr>
          <w:sz w:val="24"/>
          <w:szCs w:val="24"/>
        </w:rPr>
        <w:t xml:space="preserve">                                _____________________________________ </w:t>
      </w:r>
    </w:p>
    <w:p w:rsidR="00CC2589" w:rsidRDefault="00CC2589" w:rsidP="000E1CD4">
      <w:pPr>
        <w:jc w:val="both"/>
        <w:rPr>
          <w:sz w:val="24"/>
          <w:szCs w:val="24"/>
        </w:rPr>
      </w:pPr>
      <w:r>
        <w:rPr>
          <w:sz w:val="20"/>
          <w:szCs w:val="20"/>
        </w:rPr>
        <w:t xml:space="preserve">                                                                                                                     (подпись, фамилия, инициалы) </w:t>
      </w:r>
    </w:p>
    <w:p w:rsidR="00CC2589" w:rsidRDefault="00CC2589" w:rsidP="000E1CD4">
      <w:pPr>
        <w:jc w:val="both"/>
        <w:rPr>
          <w:sz w:val="20"/>
          <w:szCs w:val="20"/>
        </w:rPr>
      </w:pPr>
      <w:r>
        <w:rPr>
          <w:sz w:val="24"/>
          <w:szCs w:val="24"/>
        </w:rPr>
        <w:t xml:space="preserve">Главный бухгалтер                                                   _____________________________________ </w:t>
      </w:r>
    </w:p>
    <w:p w:rsidR="00CC2589" w:rsidRDefault="00CC2589" w:rsidP="000E1CD4">
      <w:pPr>
        <w:jc w:val="both"/>
        <w:rPr>
          <w:sz w:val="24"/>
          <w:szCs w:val="24"/>
        </w:rPr>
      </w:pPr>
      <w:r>
        <w:rPr>
          <w:sz w:val="20"/>
          <w:szCs w:val="20"/>
        </w:rPr>
        <w:t xml:space="preserve">                                                                                                                     (подпись, фамилия, инициалы) </w:t>
      </w:r>
    </w:p>
    <w:p w:rsidR="00CC2589" w:rsidRPr="006950D7" w:rsidRDefault="00CC2589" w:rsidP="000E1CD4">
      <w:pPr>
        <w:jc w:val="both"/>
        <w:rPr>
          <w:sz w:val="24"/>
          <w:szCs w:val="24"/>
        </w:rPr>
      </w:pPr>
      <w:r>
        <w:rPr>
          <w:sz w:val="24"/>
          <w:szCs w:val="24"/>
        </w:rPr>
        <w:t>М.П.                       Дата выдачи «______» _______________ 20 ______г.</w:t>
      </w:r>
    </w:p>
    <w:sectPr w:rsidR="00CC2589" w:rsidRPr="006950D7" w:rsidSect="003619D4">
      <w:pgSz w:w="11906" w:h="16838"/>
      <w:pgMar w:top="709" w:right="42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D0B20"/>
    <w:multiLevelType w:val="multilevel"/>
    <w:tmpl w:val="A04AAA6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1" w15:restartNumberingAfterBreak="0">
    <w:nsid w:val="74010B8C"/>
    <w:multiLevelType w:val="hybridMultilevel"/>
    <w:tmpl w:val="8EBE8F18"/>
    <w:lvl w:ilvl="0" w:tplc="0419000F">
      <w:start w:val="1"/>
      <w:numFmt w:val="decimal"/>
      <w:lvlText w:val="%1."/>
      <w:lvlJc w:val="left"/>
      <w:pPr>
        <w:ind w:left="1141" w:hanging="360"/>
      </w:pPr>
      <w:rPr>
        <w:rFonts w:cs="Times New Roman"/>
      </w:rPr>
    </w:lvl>
    <w:lvl w:ilvl="1" w:tplc="04190019">
      <w:start w:val="1"/>
      <w:numFmt w:val="lowerLetter"/>
      <w:lvlText w:val="%2."/>
      <w:lvlJc w:val="left"/>
      <w:pPr>
        <w:ind w:left="1861" w:hanging="360"/>
      </w:pPr>
      <w:rPr>
        <w:rFonts w:cs="Times New Roman"/>
      </w:rPr>
    </w:lvl>
    <w:lvl w:ilvl="2" w:tplc="0419001B">
      <w:start w:val="1"/>
      <w:numFmt w:val="decimal"/>
      <w:lvlText w:val="%3."/>
      <w:lvlJc w:val="left"/>
      <w:pPr>
        <w:tabs>
          <w:tab w:val="num" w:pos="2581"/>
        </w:tabs>
        <w:ind w:left="2581" w:hanging="360"/>
      </w:pPr>
      <w:rPr>
        <w:rFonts w:cs="Times New Roman"/>
      </w:rPr>
    </w:lvl>
    <w:lvl w:ilvl="3" w:tplc="0419000F">
      <w:start w:val="1"/>
      <w:numFmt w:val="decimal"/>
      <w:lvlText w:val="%4."/>
      <w:lvlJc w:val="left"/>
      <w:pPr>
        <w:tabs>
          <w:tab w:val="num" w:pos="3301"/>
        </w:tabs>
        <w:ind w:left="3301" w:hanging="360"/>
      </w:pPr>
      <w:rPr>
        <w:rFonts w:cs="Times New Roman"/>
      </w:rPr>
    </w:lvl>
    <w:lvl w:ilvl="4" w:tplc="04190019">
      <w:start w:val="1"/>
      <w:numFmt w:val="decimal"/>
      <w:lvlText w:val="%5."/>
      <w:lvlJc w:val="left"/>
      <w:pPr>
        <w:tabs>
          <w:tab w:val="num" w:pos="4021"/>
        </w:tabs>
        <w:ind w:left="4021" w:hanging="360"/>
      </w:pPr>
      <w:rPr>
        <w:rFonts w:cs="Times New Roman"/>
      </w:rPr>
    </w:lvl>
    <w:lvl w:ilvl="5" w:tplc="0419001B">
      <w:start w:val="1"/>
      <w:numFmt w:val="decimal"/>
      <w:lvlText w:val="%6."/>
      <w:lvlJc w:val="left"/>
      <w:pPr>
        <w:tabs>
          <w:tab w:val="num" w:pos="4741"/>
        </w:tabs>
        <w:ind w:left="4741" w:hanging="360"/>
      </w:pPr>
      <w:rPr>
        <w:rFonts w:cs="Times New Roman"/>
      </w:rPr>
    </w:lvl>
    <w:lvl w:ilvl="6" w:tplc="0419000F">
      <w:start w:val="1"/>
      <w:numFmt w:val="decimal"/>
      <w:lvlText w:val="%7."/>
      <w:lvlJc w:val="left"/>
      <w:pPr>
        <w:tabs>
          <w:tab w:val="num" w:pos="5461"/>
        </w:tabs>
        <w:ind w:left="5461" w:hanging="360"/>
      </w:pPr>
      <w:rPr>
        <w:rFonts w:cs="Times New Roman"/>
      </w:rPr>
    </w:lvl>
    <w:lvl w:ilvl="7" w:tplc="04190019">
      <w:start w:val="1"/>
      <w:numFmt w:val="decimal"/>
      <w:lvlText w:val="%8."/>
      <w:lvlJc w:val="left"/>
      <w:pPr>
        <w:tabs>
          <w:tab w:val="num" w:pos="6181"/>
        </w:tabs>
        <w:ind w:left="6181" w:hanging="360"/>
      </w:pPr>
      <w:rPr>
        <w:rFonts w:cs="Times New Roman"/>
      </w:rPr>
    </w:lvl>
    <w:lvl w:ilvl="8" w:tplc="0419001B">
      <w:start w:val="1"/>
      <w:numFmt w:val="decimal"/>
      <w:lvlText w:val="%9."/>
      <w:lvlJc w:val="left"/>
      <w:pPr>
        <w:tabs>
          <w:tab w:val="num" w:pos="6901"/>
        </w:tabs>
        <w:ind w:left="6901"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22"/>
    <w:rsid w:val="0000075B"/>
    <w:rsid w:val="000008E1"/>
    <w:rsid w:val="00000C9D"/>
    <w:rsid w:val="00002E17"/>
    <w:rsid w:val="00003440"/>
    <w:rsid w:val="00004310"/>
    <w:rsid w:val="000044B9"/>
    <w:rsid w:val="00004C4C"/>
    <w:rsid w:val="00004FA8"/>
    <w:rsid w:val="00004FB0"/>
    <w:rsid w:val="00005A04"/>
    <w:rsid w:val="00006186"/>
    <w:rsid w:val="00007D95"/>
    <w:rsid w:val="0001045D"/>
    <w:rsid w:val="00010915"/>
    <w:rsid w:val="00010F30"/>
    <w:rsid w:val="00011272"/>
    <w:rsid w:val="0001143F"/>
    <w:rsid w:val="0001264B"/>
    <w:rsid w:val="00012775"/>
    <w:rsid w:val="00014B00"/>
    <w:rsid w:val="00014C4B"/>
    <w:rsid w:val="00014D2C"/>
    <w:rsid w:val="00015131"/>
    <w:rsid w:val="0001529E"/>
    <w:rsid w:val="0001549E"/>
    <w:rsid w:val="000154CB"/>
    <w:rsid w:val="000154E2"/>
    <w:rsid w:val="00015502"/>
    <w:rsid w:val="0001682E"/>
    <w:rsid w:val="00017211"/>
    <w:rsid w:val="00017B37"/>
    <w:rsid w:val="00017EA7"/>
    <w:rsid w:val="000218C8"/>
    <w:rsid w:val="00021D3D"/>
    <w:rsid w:val="00021ECE"/>
    <w:rsid w:val="000222F7"/>
    <w:rsid w:val="00022551"/>
    <w:rsid w:val="000232DF"/>
    <w:rsid w:val="00023656"/>
    <w:rsid w:val="00024850"/>
    <w:rsid w:val="0002544C"/>
    <w:rsid w:val="000266CF"/>
    <w:rsid w:val="00026B8D"/>
    <w:rsid w:val="00026F04"/>
    <w:rsid w:val="000277F9"/>
    <w:rsid w:val="00030077"/>
    <w:rsid w:val="0003056E"/>
    <w:rsid w:val="0003080F"/>
    <w:rsid w:val="00031718"/>
    <w:rsid w:val="00031777"/>
    <w:rsid w:val="00031C2A"/>
    <w:rsid w:val="0003396D"/>
    <w:rsid w:val="00033F7D"/>
    <w:rsid w:val="00034B2D"/>
    <w:rsid w:val="000350A7"/>
    <w:rsid w:val="000368D0"/>
    <w:rsid w:val="00037ECD"/>
    <w:rsid w:val="00040217"/>
    <w:rsid w:val="000411AD"/>
    <w:rsid w:val="00041243"/>
    <w:rsid w:val="00042961"/>
    <w:rsid w:val="0004325A"/>
    <w:rsid w:val="00043356"/>
    <w:rsid w:val="00044BF8"/>
    <w:rsid w:val="00044DBD"/>
    <w:rsid w:val="00044DFC"/>
    <w:rsid w:val="00045374"/>
    <w:rsid w:val="00045AB4"/>
    <w:rsid w:val="00045DFF"/>
    <w:rsid w:val="00046702"/>
    <w:rsid w:val="00046DD9"/>
    <w:rsid w:val="000474DD"/>
    <w:rsid w:val="00050F75"/>
    <w:rsid w:val="000511B7"/>
    <w:rsid w:val="000529E9"/>
    <w:rsid w:val="00052EA5"/>
    <w:rsid w:val="00054A69"/>
    <w:rsid w:val="00054AA8"/>
    <w:rsid w:val="000553C8"/>
    <w:rsid w:val="00055784"/>
    <w:rsid w:val="00056129"/>
    <w:rsid w:val="00061ABE"/>
    <w:rsid w:val="00062640"/>
    <w:rsid w:val="00062FAA"/>
    <w:rsid w:val="000632CA"/>
    <w:rsid w:val="00063B60"/>
    <w:rsid w:val="00063B76"/>
    <w:rsid w:val="00063EE2"/>
    <w:rsid w:val="00064A83"/>
    <w:rsid w:val="00064BBF"/>
    <w:rsid w:val="0006504B"/>
    <w:rsid w:val="000656EC"/>
    <w:rsid w:val="00066E8E"/>
    <w:rsid w:val="00070253"/>
    <w:rsid w:val="00071995"/>
    <w:rsid w:val="0007318A"/>
    <w:rsid w:val="00073728"/>
    <w:rsid w:val="000746F2"/>
    <w:rsid w:val="00074E75"/>
    <w:rsid w:val="000771F8"/>
    <w:rsid w:val="00077F0D"/>
    <w:rsid w:val="0008072B"/>
    <w:rsid w:val="00080F71"/>
    <w:rsid w:val="00081EBF"/>
    <w:rsid w:val="000823D6"/>
    <w:rsid w:val="00082691"/>
    <w:rsid w:val="0008310A"/>
    <w:rsid w:val="00083300"/>
    <w:rsid w:val="00083900"/>
    <w:rsid w:val="0008513F"/>
    <w:rsid w:val="00085826"/>
    <w:rsid w:val="00085947"/>
    <w:rsid w:val="00086CB9"/>
    <w:rsid w:val="0009043E"/>
    <w:rsid w:val="00091241"/>
    <w:rsid w:val="00091697"/>
    <w:rsid w:val="00091AA2"/>
    <w:rsid w:val="00091FD6"/>
    <w:rsid w:val="00092017"/>
    <w:rsid w:val="000932CB"/>
    <w:rsid w:val="00093728"/>
    <w:rsid w:val="00094712"/>
    <w:rsid w:val="00094896"/>
    <w:rsid w:val="00094D8C"/>
    <w:rsid w:val="00094E9F"/>
    <w:rsid w:val="0009574B"/>
    <w:rsid w:val="00097156"/>
    <w:rsid w:val="00097D2F"/>
    <w:rsid w:val="000A0026"/>
    <w:rsid w:val="000A01FB"/>
    <w:rsid w:val="000A14B8"/>
    <w:rsid w:val="000A393D"/>
    <w:rsid w:val="000A52F7"/>
    <w:rsid w:val="000A5888"/>
    <w:rsid w:val="000A599E"/>
    <w:rsid w:val="000A5BDB"/>
    <w:rsid w:val="000A5EE1"/>
    <w:rsid w:val="000A6ACF"/>
    <w:rsid w:val="000A6CEA"/>
    <w:rsid w:val="000A7299"/>
    <w:rsid w:val="000B0359"/>
    <w:rsid w:val="000B0490"/>
    <w:rsid w:val="000B0591"/>
    <w:rsid w:val="000B163A"/>
    <w:rsid w:val="000B193A"/>
    <w:rsid w:val="000B1D29"/>
    <w:rsid w:val="000B2248"/>
    <w:rsid w:val="000B429F"/>
    <w:rsid w:val="000B47A8"/>
    <w:rsid w:val="000B5C3B"/>
    <w:rsid w:val="000B6879"/>
    <w:rsid w:val="000B69ED"/>
    <w:rsid w:val="000B7581"/>
    <w:rsid w:val="000C070E"/>
    <w:rsid w:val="000C13F5"/>
    <w:rsid w:val="000C1C94"/>
    <w:rsid w:val="000C21AB"/>
    <w:rsid w:val="000C2682"/>
    <w:rsid w:val="000C4812"/>
    <w:rsid w:val="000C5003"/>
    <w:rsid w:val="000C621A"/>
    <w:rsid w:val="000C6354"/>
    <w:rsid w:val="000C727D"/>
    <w:rsid w:val="000C767E"/>
    <w:rsid w:val="000D016C"/>
    <w:rsid w:val="000D3316"/>
    <w:rsid w:val="000D3449"/>
    <w:rsid w:val="000D4613"/>
    <w:rsid w:val="000D4717"/>
    <w:rsid w:val="000D4BB4"/>
    <w:rsid w:val="000D4FD2"/>
    <w:rsid w:val="000D5A4F"/>
    <w:rsid w:val="000D78E3"/>
    <w:rsid w:val="000E0052"/>
    <w:rsid w:val="000E08E5"/>
    <w:rsid w:val="000E12DC"/>
    <w:rsid w:val="000E144D"/>
    <w:rsid w:val="000E1CD4"/>
    <w:rsid w:val="000E1EF8"/>
    <w:rsid w:val="000E2497"/>
    <w:rsid w:val="000E24FB"/>
    <w:rsid w:val="000E26B6"/>
    <w:rsid w:val="000E28B4"/>
    <w:rsid w:val="000E32C0"/>
    <w:rsid w:val="000E3399"/>
    <w:rsid w:val="000E3792"/>
    <w:rsid w:val="000E521D"/>
    <w:rsid w:val="000E6759"/>
    <w:rsid w:val="000E7149"/>
    <w:rsid w:val="000E71DE"/>
    <w:rsid w:val="000E7BCC"/>
    <w:rsid w:val="000E7CAD"/>
    <w:rsid w:val="000F1ECA"/>
    <w:rsid w:val="000F2A50"/>
    <w:rsid w:val="000F2C8E"/>
    <w:rsid w:val="000F333B"/>
    <w:rsid w:val="000F3EBB"/>
    <w:rsid w:val="000F6331"/>
    <w:rsid w:val="0010012E"/>
    <w:rsid w:val="00101276"/>
    <w:rsid w:val="00101DD3"/>
    <w:rsid w:val="00102236"/>
    <w:rsid w:val="00102424"/>
    <w:rsid w:val="001027A5"/>
    <w:rsid w:val="00103433"/>
    <w:rsid w:val="00103922"/>
    <w:rsid w:val="001039C9"/>
    <w:rsid w:val="0010526E"/>
    <w:rsid w:val="00105E35"/>
    <w:rsid w:val="00110224"/>
    <w:rsid w:val="00110945"/>
    <w:rsid w:val="00113658"/>
    <w:rsid w:val="00113B2D"/>
    <w:rsid w:val="001150DF"/>
    <w:rsid w:val="001162DC"/>
    <w:rsid w:val="0012196A"/>
    <w:rsid w:val="00121A79"/>
    <w:rsid w:val="00121BA5"/>
    <w:rsid w:val="00122361"/>
    <w:rsid w:val="00123DFA"/>
    <w:rsid w:val="0012438D"/>
    <w:rsid w:val="001246AA"/>
    <w:rsid w:val="00125328"/>
    <w:rsid w:val="00126877"/>
    <w:rsid w:val="0012699E"/>
    <w:rsid w:val="00126AA4"/>
    <w:rsid w:val="00127F65"/>
    <w:rsid w:val="0013097B"/>
    <w:rsid w:val="00133943"/>
    <w:rsid w:val="00134B01"/>
    <w:rsid w:val="00134C7D"/>
    <w:rsid w:val="00135DE6"/>
    <w:rsid w:val="00136235"/>
    <w:rsid w:val="00137D4D"/>
    <w:rsid w:val="00140BE0"/>
    <w:rsid w:val="0014146D"/>
    <w:rsid w:val="00142804"/>
    <w:rsid w:val="00143327"/>
    <w:rsid w:val="00143479"/>
    <w:rsid w:val="00145168"/>
    <w:rsid w:val="00146058"/>
    <w:rsid w:val="001473C4"/>
    <w:rsid w:val="00152B53"/>
    <w:rsid w:val="00154999"/>
    <w:rsid w:val="00154C17"/>
    <w:rsid w:val="00155A22"/>
    <w:rsid w:val="001561DF"/>
    <w:rsid w:val="001565A0"/>
    <w:rsid w:val="00156C6F"/>
    <w:rsid w:val="00156E78"/>
    <w:rsid w:val="001573FE"/>
    <w:rsid w:val="00160203"/>
    <w:rsid w:val="001605A2"/>
    <w:rsid w:val="00161054"/>
    <w:rsid w:val="0016189F"/>
    <w:rsid w:val="00162E53"/>
    <w:rsid w:val="001636C9"/>
    <w:rsid w:val="001642E8"/>
    <w:rsid w:val="0016441C"/>
    <w:rsid w:val="00164716"/>
    <w:rsid w:val="00164F4F"/>
    <w:rsid w:val="00165195"/>
    <w:rsid w:val="001653D0"/>
    <w:rsid w:val="0016588A"/>
    <w:rsid w:val="00165FE7"/>
    <w:rsid w:val="001672D1"/>
    <w:rsid w:val="001678C0"/>
    <w:rsid w:val="00167C73"/>
    <w:rsid w:val="00170F33"/>
    <w:rsid w:val="00171429"/>
    <w:rsid w:val="00171E3E"/>
    <w:rsid w:val="0017229B"/>
    <w:rsid w:val="001727FB"/>
    <w:rsid w:val="00173237"/>
    <w:rsid w:val="00173D74"/>
    <w:rsid w:val="0017552D"/>
    <w:rsid w:val="001755C7"/>
    <w:rsid w:val="001757CD"/>
    <w:rsid w:val="00175A51"/>
    <w:rsid w:val="00175A72"/>
    <w:rsid w:val="00176173"/>
    <w:rsid w:val="00176713"/>
    <w:rsid w:val="0017675D"/>
    <w:rsid w:val="00176D66"/>
    <w:rsid w:val="00176DA4"/>
    <w:rsid w:val="0017706B"/>
    <w:rsid w:val="001805A4"/>
    <w:rsid w:val="00181D66"/>
    <w:rsid w:val="001822AD"/>
    <w:rsid w:val="0018232C"/>
    <w:rsid w:val="0018246B"/>
    <w:rsid w:val="001839BB"/>
    <w:rsid w:val="001839D0"/>
    <w:rsid w:val="00184A07"/>
    <w:rsid w:val="00185C17"/>
    <w:rsid w:val="00185FA4"/>
    <w:rsid w:val="00190E1C"/>
    <w:rsid w:val="00192136"/>
    <w:rsid w:val="00192320"/>
    <w:rsid w:val="001928D3"/>
    <w:rsid w:val="001937F7"/>
    <w:rsid w:val="00195A80"/>
    <w:rsid w:val="00195C99"/>
    <w:rsid w:val="001965AD"/>
    <w:rsid w:val="00196CB9"/>
    <w:rsid w:val="00197356"/>
    <w:rsid w:val="001A0F89"/>
    <w:rsid w:val="001A169C"/>
    <w:rsid w:val="001A2E00"/>
    <w:rsid w:val="001A3DCB"/>
    <w:rsid w:val="001A44EA"/>
    <w:rsid w:val="001A4826"/>
    <w:rsid w:val="001A590D"/>
    <w:rsid w:val="001A6CCA"/>
    <w:rsid w:val="001A72B8"/>
    <w:rsid w:val="001B02B8"/>
    <w:rsid w:val="001B0729"/>
    <w:rsid w:val="001B0D7A"/>
    <w:rsid w:val="001B20AC"/>
    <w:rsid w:val="001B2900"/>
    <w:rsid w:val="001B2F36"/>
    <w:rsid w:val="001B37E5"/>
    <w:rsid w:val="001B3EBC"/>
    <w:rsid w:val="001B44D8"/>
    <w:rsid w:val="001B45FD"/>
    <w:rsid w:val="001B5194"/>
    <w:rsid w:val="001B5CF1"/>
    <w:rsid w:val="001B5D72"/>
    <w:rsid w:val="001B6817"/>
    <w:rsid w:val="001B729F"/>
    <w:rsid w:val="001B7983"/>
    <w:rsid w:val="001B7B7E"/>
    <w:rsid w:val="001C0D1D"/>
    <w:rsid w:val="001C17E8"/>
    <w:rsid w:val="001C1B5C"/>
    <w:rsid w:val="001C1F71"/>
    <w:rsid w:val="001C2E44"/>
    <w:rsid w:val="001C408D"/>
    <w:rsid w:val="001C50A1"/>
    <w:rsid w:val="001C5E7B"/>
    <w:rsid w:val="001C6339"/>
    <w:rsid w:val="001C6FCB"/>
    <w:rsid w:val="001D0C28"/>
    <w:rsid w:val="001D0F52"/>
    <w:rsid w:val="001D1049"/>
    <w:rsid w:val="001D1354"/>
    <w:rsid w:val="001D2376"/>
    <w:rsid w:val="001D26A9"/>
    <w:rsid w:val="001D55ED"/>
    <w:rsid w:val="001D5B40"/>
    <w:rsid w:val="001D5D6A"/>
    <w:rsid w:val="001D6806"/>
    <w:rsid w:val="001E0A87"/>
    <w:rsid w:val="001E248B"/>
    <w:rsid w:val="001E352E"/>
    <w:rsid w:val="001E37A5"/>
    <w:rsid w:val="001E62D6"/>
    <w:rsid w:val="001E6A9F"/>
    <w:rsid w:val="001E6E61"/>
    <w:rsid w:val="001E745D"/>
    <w:rsid w:val="001E77C5"/>
    <w:rsid w:val="001F18F6"/>
    <w:rsid w:val="001F1C3B"/>
    <w:rsid w:val="001F20CB"/>
    <w:rsid w:val="001F3686"/>
    <w:rsid w:val="001F3DDF"/>
    <w:rsid w:val="001F3EE7"/>
    <w:rsid w:val="001F55B7"/>
    <w:rsid w:val="001F6581"/>
    <w:rsid w:val="001F7727"/>
    <w:rsid w:val="00202F24"/>
    <w:rsid w:val="00205B18"/>
    <w:rsid w:val="00206D28"/>
    <w:rsid w:val="0020760A"/>
    <w:rsid w:val="00207F59"/>
    <w:rsid w:val="0021090C"/>
    <w:rsid w:val="002109AF"/>
    <w:rsid w:val="002109EB"/>
    <w:rsid w:val="00210B06"/>
    <w:rsid w:val="00210B66"/>
    <w:rsid w:val="00211C75"/>
    <w:rsid w:val="00211F05"/>
    <w:rsid w:val="002121DE"/>
    <w:rsid w:val="00212294"/>
    <w:rsid w:val="00212795"/>
    <w:rsid w:val="002129B9"/>
    <w:rsid w:val="00213C65"/>
    <w:rsid w:val="00213C8A"/>
    <w:rsid w:val="00213E77"/>
    <w:rsid w:val="002141E4"/>
    <w:rsid w:val="0021450A"/>
    <w:rsid w:val="0021472D"/>
    <w:rsid w:val="00214FEB"/>
    <w:rsid w:val="00215D5A"/>
    <w:rsid w:val="00215DB9"/>
    <w:rsid w:val="00216424"/>
    <w:rsid w:val="00216470"/>
    <w:rsid w:val="002165BE"/>
    <w:rsid w:val="00216899"/>
    <w:rsid w:val="00216E1F"/>
    <w:rsid w:val="00217F70"/>
    <w:rsid w:val="002209D2"/>
    <w:rsid w:val="00221878"/>
    <w:rsid w:val="00221BA9"/>
    <w:rsid w:val="0022295B"/>
    <w:rsid w:val="0022296C"/>
    <w:rsid w:val="00222AEA"/>
    <w:rsid w:val="0022352F"/>
    <w:rsid w:val="00223CA2"/>
    <w:rsid w:val="00223DA7"/>
    <w:rsid w:val="002240CB"/>
    <w:rsid w:val="002246E2"/>
    <w:rsid w:val="00224C04"/>
    <w:rsid w:val="00224F35"/>
    <w:rsid w:val="0022551C"/>
    <w:rsid w:val="002264E6"/>
    <w:rsid w:val="00226F0A"/>
    <w:rsid w:val="002308EB"/>
    <w:rsid w:val="00230D03"/>
    <w:rsid w:val="00230D12"/>
    <w:rsid w:val="00230E0C"/>
    <w:rsid w:val="002319CB"/>
    <w:rsid w:val="002332F2"/>
    <w:rsid w:val="00233B16"/>
    <w:rsid w:val="002340C1"/>
    <w:rsid w:val="0023437E"/>
    <w:rsid w:val="00234F1F"/>
    <w:rsid w:val="002353A7"/>
    <w:rsid w:val="00235F56"/>
    <w:rsid w:val="00235F8E"/>
    <w:rsid w:val="00236139"/>
    <w:rsid w:val="00236448"/>
    <w:rsid w:val="00240CAD"/>
    <w:rsid w:val="00241C22"/>
    <w:rsid w:val="00242131"/>
    <w:rsid w:val="00242A5A"/>
    <w:rsid w:val="00243C5F"/>
    <w:rsid w:val="002450B1"/>
    <w:rsid w:val="0024600E"/>
    <w:rsid w:val="00246B20"/>
    <w:rsid w:val="0024720C"/>
    <w:rsid w:val="00247C08"/>
    <w:rsid w:val="00247F65"/>
    <w:rsid w:val="00251241"/>
    <w:rsid w:val="00252D26"/>
    <w:rsid w:val="00252EA5"/>
    <w:rsid w:val="00252F5A"/>
    <w:rsid w:val="00252F91"/>
    <w:rsid w:val="002542F6"/>
    <w:rsid w:val="0025542C"/>
    <w:rsid w:val="002554FD"/>
    <w:rsid w:val="00255540"/>
    <w:rsid w:val="00255B6D"/>
    <w:rsid w:val="00256546"/>
    <w:rsid w:val="002574D5"/>
    <w:rsid w:val="00261103"/>
    <w:rsid w:val="002631AF"/>
    <w:rsid w:val="0026654B"/>
    <w:rsid w:val="0026668F"/>
    <w:rsid w:val="00267925"/>
    <w:rsid w:val="00267AC6"/>
    <w:rsid w:val="00271AEB"/>
    <w:rsid w:val="0027385F"/>
    <w:rsid w:val="002739CF"/>
    <w:rsid w:val="00273F5C"/>
    <w:rsid w:val="00274DCC"/>
    <w:rsid w:val="00275022"/>
    <w:rsid w:val="00275BA5"/>
    <w:rsid w:val="002774E4"/>
    <w:rsid w:val="00277C46"/>
    <w:rsid w:val="00280502"/>
    <w:rsid w:val="002820C0"/>
    <w:rsid w:val="00283AE8"/>
    <w:rsid w:val="00283C9C"/>
    <w:rsid w:val="00285AD2"/>
    <w:rsid w:val="002871D6"/>
    <w:rsid w:val="00287E2C"/>
    <w:rsid w:val="00290188"/>
    <w:rsid w:val="002906CA"/>
    <w:rsid w:val="00290AAD"/>
    <w:rsid w:val="002910EE"/>
    <w:rsid w:val="00291CAC"/>
    <w:rsid w:val="00293294"/>
    <w:rsid w:val="00294172"/>
    <w:rsid w:val="002941FA"/>
    <w:rsid w:val="00294667"/>
    <w:rsid w:val="002956F3"/>
    <w:rsid w:val="00296BC4"/>
    <w:rsid w:val="002A0623"/>
    <w:rsid w:val="002A1C5D"/>
    <w:rsid w:val="002A27B2"/>
    <w:rsid w:val="002A2889"/>
    <w:rsid w:val="002A4221"/>
    <w:rsid w:val="002A4CC9"/>
    <w:rsid w:val="002A4D0D"/>
    <w:rsid w:val="002A4DC1"/>
    <w:rsid w:val="002A60BF"/>
    <w:rsid w:val="002A7A14"/>
    <w:rsid w:val="002A7B6E"/>
    <w:rsid w:val="002B07DC"/>
    <w:rsid w:val="002B0E49"/>
    <w:rsid w:val="002B1AB1"/>
    <w:rsid w:val="002B1CAA"/>
    <w:rsid w:val="002B3852"/>
    <w:rsid w:val="002B4045"/>
    <w:rsid w:val="002B4AD3"/>
    <w:rsid w:val="002B4D83"/>
    <w:rsid w:val="002B4FE6"/>
    <w:rsid w:val="002B590A"/>
    <w:rsid w:val="002B5A25"/>
    <w:rsid w:val="002B6357"/>
    <w:rsid w:val="002B6610"/>
    <w:rsid w:val="002B675E"/>
    <w:rsid w:val="002B718E"/>
    <w:rsid w:val="002B71B6"/>
    <w:rsid w:val="002B7620"/>
    <w:rsid w:val="002B7B87"/>
    <w:rsid w:val="002B7D12"/>
    <w:rsid w:val="002B7F68"/>
    <w:rsid w:val="002C035C"/>
    <w:rsid w:val="002C16B8"/>
    <w:rsid w:val="002C1CF3"/>
    <w:rsid w:val="002C2005"/>
    <w:rsid w:val="002C2493"/>
    <w:rsid w:val="002C2EDB"/>
    <w:rsid w:val="002C3FF7"/>
    <w:rsid w:val="002C44A3"/>
    <w:rsid w:val="002C46D7"/>
    <w:rsid w:val="002C48C8"/>
    <w:rsid w:val="002C526D"/>
    <w:rsid w:val="002C54D3"/>
    <w:rsid w:val="002C5B18"/>
    <w:rsid w:val="002C6A05"/>
    <w:rsid w:val="002C6DB0"/>
    <w:rsid w:val="002C74EC"/>
    <w:rsid w:val="002D0206"/>
    <w:rsid w:val="002D0929"/>
    <w:rsid w:val="002D092B"/>
    <w:rsid w:val="002D0B55"/>
    <w:rsid w:val="002D1EF2"/>
    <w:rsid w:val="002D1FA3"/>
    <w:rsid w:val="002D2A5F"/>
    <w:rsid w:val="002D2E0C"/>
    <w:rsid w:val="002D3718"/>
    <w:rsid w:val="002D4201"/>
    <w:rsid w:val="002D43E5"/>
    <w:rsid w:val="002D6471"/>
    <w:rsid w:val="002E1533"/>
    <w:rsid w:val="002E2DBE"/>
    <w:rsid w:val="002E2F6E"/>
    <w:rsid w:val="002E3039"/>
    <w:rsid w:val="002E3CB7"/>
    <w:rsid w:val="002E46D9"/>
    <w:rsid w:val="002E51D7"/>
    <w:rsid w:val="002E52E5"/>
    <w:rsid w:val="002E5624"/>
    <w:rsid w:val="002E7250"/>
    <w:rsid w:val="002E7D07"/>
    <w:rsid w:val="002E7D79"/>
    <w:rsid w:val="002E7EB3"/>
    <w:rsid w:val="002F06C1"/>
    <w:rsid w:val="002F13E1"/>
    <w:rsid w:val="002F1A42"/>
    <w:rsid w:val="002F2877"/>
    <w:rsid w:val="002F2A47"/>
    <w:rsid w:val="002F2D1A"/>
    <w:rsid w:val="002F36F9"/>
    <w:rsid w:val="002F4843"/>
    <w:rsid w:val="002F4976"/>
    <w:rsid w:val="002F516E"/>
    <w:rsid w:val="002F59E4"/>
    <w:rsid w:val="002F628C"/>
    <w:rsid w:val="002F778D"/>
    <w:rsid w:val="002F7C09"/>
    <w:rsid w:val="003008F8"/>
    <w:rsid w:val="00300DB3"/>
    <w:rsid w:val="003029CD"/>
    <w:rsid w:val="003030D5"/>
    <w:rsid w:val="00304286"/>
    <w:rsid w:val="00304A2C"/>
    <w:rsid w:val="0030665B"/>
    <w:rsid w:val="00307444"/>
    <w:rsid w:val="0030766D"/>
    <w:rsid w:val="003079BC"/>
    <w:rsid w:val="003101C4"/>
    <w:rsid w:val="003110CD"/>
    <w:rsid w:val="00311B58"/>
    <w:rsid w:val="003128BC"/>
    <w:rsid w:val="00312DC6"/>
    <w:rsid w:val="0031390D"/>
    <w:rsid w:val="00313990"/>
    <w:rsid w:val="00313C56"/>
    <w:rsid w:val="00314343"/>
    <w:rsid w:val="003144A5"/>
    <w:rsid w:val="00315B05"/>
    <w:rsid w:val="003160C3"/>
    <w:rsid w:val="0032016C"/>
    <w:rsid w:val="00320275"/>
    <w:rsid w:val="00320B96"/>
    <w:rsid w:val="003213F0"/>
    <w:rsid w:val="003222B2"/>
    <w:rsid w:val="00323164"/>
    <w:rsid w:val="00323F70"/>
    <w:rsid w:val="00324089"/>
    <w:rsid w:val="00324CFE"/>
    <w:rsid w:val="0032553B"/>
    <w:rsid w:val="0033006E"/>
    <w:rsid w:val="003337B3"/>
    <w:rsid w:val="003338E7"/>
    <w:rsid w:val="003346C4"/>
    <w:rsid w:val="00335F34"/>
    <w:rsid w:val="00337A98"/>
    <w:rsid w:val="00337DEB"/>
    <w:rsid w:val="00341CA7"/>
    <w:rsid w:val="00341DAB"/>
    <w:rsid w:val="00341F7B"/>
    <w:rsid w:val="00343126"/>
    <w:rsid w:val="00343C43"/>
    <w:rsid w:val="00343C6A"/>
    <w:rsid w:val="00344E8F"/>
    <w:rsid w:val="00345250"/>
    <w:rsid w:val="00345CAE"/>
    <w:rsid w:val="00345CB0"/>
    <w:rsid w:val="00345DD3"/>
    <w:rsid w:val="00346127"/>
    <w:rsid w:val="00347E73"/>
    <w:rsid w:val="00347F20"/>
    <w:rsid w:val="003504D0"/>
    <w:rsid w:val="00350C8D"/>
    <w:rsid w:val="00350EBF"/>
    <w:rsid w:val="0035283D"/>
    <w:rsid w:val="00352DD8"/>
    <w:rsid w:val="00352E1F"/>
    <w:rsid w:val="003553A1"/>
    <w:rsid w:val="0035561D"/>
    <w:rsid w:val="00355E7C"/>
    <w:rsid w:val="00356A71"/>
    <w:rsid w:val="00356B4A"/>
    <w:rsid w:val="00357079"/>
    <w:rsid w:val="00360621"/>
    <w:rsid w:val="00360F93"/>
    <w:rsid w:val="003619D4"/>
    <w:rsid w:val="003625A2"/>
    <w:rsid w:val="003634C2"/>
    <w:rsid w:val="0036416C"/>
    <w:rsid w:val="00364626"/>
    <w:rsid w:val="003653EF"/>
    <w:rsid w:val="0036563A"/>
    <w:rsid w:val="003656CF"/>
    <w:rsid w:val="003661F8"/>
    <w:rsid w:val="00366BBB"/>
    <w:rsid w:val="00367575"/>
    <w:rsid w:val="00370CE1"/>
    <w:rsid w:val="00370E90"/>
    <w:rsid w:val="003735F0"/>
    <w:rsid w:val="003737F4"/>
    <w:rsid w:val="00374CA5"/>
    <w:rsid w:val="00375016"/>
    <w:rsid w:val="003754E6"/>
    <w:rsid w:val="0037599C"/>
    <w:rsid w:val="00375F3E"/>
    <w:rsid w:val="00376F17"/>
    <w:rsid w:val="0038075F"/>
    <w:rsid w:val="0038099B"/>
    <w:rsid w:val="00380A9A"/>
    <w:rsid w:val="00381932"/>
    <w:rsid w:val="0038197F"/>
    <w:rsid w:val="00382305"/>
    <w:rsid w:val="003826DB"/>
    <w:rsid w:val="0038284F"/>
    <w:rsid w:val="00382A2F"/>
    <w:rsid w:val="00384502"/>
    <w:rsid w:val="00384947"/>
    <w:rsid w:val="00385706"/>
    <w:rsid w:val="00385C57"/>
    <w:rsid w:val="00385D77"/>
    <w:rsid w:val="00385E3B"/>
    <w:rsid w:val="00390038"/>
    <w:rsid w:val="003905E3"/>
    <w:rsid w:val="0039069E"/>
    <w:rsid w:val="00392A47"/>
    <w:rsid w:val="00395832"/>
    <w:rsid w:val="003969EC"/>
    <w:rsid w:val="003A000B"/>
    <w:rsid w:val="003A00C5"/>
    <w:rsid w:val="003A01DC"/>
    <w:rsid w:val="003A093C"/>
    <w:rsid w:val="003A1412"/>
    <w:rsid w:val="003A1942"/>
    <w:rsid w:val="003A1D27"/>
    <w:rsid w:val="003A28D7"/>
    <w:rsid w:val="003A2D8D"/>
    <w:rsid w:val="003A432E"/>
    <w:rsid w:val="003A4F57"/>
    <w:rsid w:val="003A5006"/>
    <w:rsid w:val="003A5758"/>
    <w:rsid w:val="003A5C41"/>
    <w:rsid w:val="003A5F82"/>
    <w:rsid w:val="003B03B2"/>
    <w:rsid w:val="003B1040"/>
    <w:rsid w:val="003B1253"/>
    <w:rsid w:val="003B3844"/>
    <w:rsid w:val="003B4D38"/>
    <w:rsid w:val="003B5298"/>
    <w:rsid w:val="003B6203"/>
    <w:rsid w:val="003B6DA2"/>
    <w:rsid w:val="003C07D5"/>
    <w:rsid w:val="003C0978"/>
    <w:rsid w:val="003C13AC"/>
    <w:rsid w:val="003C184A"/>
    <w:rsid w:val="003C18CB"/>
    <w:rsid w:val="003C196E"/>
    <w:rsid w:val="003C1E9D"/>
    <w:rsid w:val="003C2D86"/>
    <w:rsid w:val="003C379A"/>
    <w:rsid w:val="003C3A6A"/>
    <w:rsid w:val="003C4257"/>
    <w:rsid w:val="003C459E"/>
    <w:rsid w:val="003C4F1F"/>
    <w:rsid w:val="003C6F1B"/>
    <w:rsid w:val="003C70A8"/>
    <w:rsid w:val="003C7F6D"/>
    <w:rsid w:val="003D0BF6"/>
    <w:rsid w:val="003D1A37"/>
    <w:rsid w:val="003D1EE8"/>
    <w:rsid w:val="003D365F"/>
    <w:rsid w:val="003D6D7B"/>
    <w:rsid w:val="003D7920"/>
    <w:rsid w:val="003D7CEA"/>
    <w:rsid w:val="003D7EB7"/>
    <w:rsid w:val="003E09EB"/>
    <w:rsid w:val="003E1F2B"/>
    <w:rsid w:val="003E240A"/>
    <w:rsid w:val="003E3775"/>
    <w:rsid w:val="003E38BB"/>
    <w:rsid w:val="003E400C"/>
    <w:rsid w:val="003E4FCB"/>
    <w:rsid w:val="003E5174"/>
    <w:rsid w:val="003E51FC"/>
    <w:rsid w:val="003E5B1E"/>
    <w:rsid w:val="003E5F7B"/>
    <w:rsid w:val="003E752C"/>
    <w:rsid w:val="003F092A"/>
    <w:rsid w:val="003F30A5"/>
    <w:rsid w:val="003F387B"/>
    <w:rsid w:val="003F3956"/>
    <w:rsid w:val="003F3E74"/>
    <w:rsid w:val="003F43B6"/>
    <w:rsid w:val="003F4442"/>
    <w:rsid w:val="003F4AA4"/>
    <w:rsid w:val="003F4C79"/>
    <w:rsid w:val="003F6054"/>
    <w:rsid w:val="003F63F9"/>
    <w:rsid w:val="003F69D0"/>
    <w:rsid w:val="00400DE5"/>
    <w:rsid w:val="00401558"/>
    <w:rsid w:val="00401B40"/>
    <w:rsid w:val="00402773"/>
    <w:rsid w:val="0040306B"/>
    <w:rsid w:val="0040350A"/>
    <w:rsid w:val="0040356E"/>
    <w:rsid w:val="004039BC"/>
    <w:rsid w:val="0040423B"/>
    <w:rsid w:val="004049EE"/>
    <w:rsid w:val="0040638C"/>
    <w:rsid w:val="0040647E"/>
    <w:rsid w:val="00407E3A"/>
    <w:rsid w:val="00410622"/>
    <w:rsid w:val="00411335"/>
    <w:rsid w:val="004116BA"/>
    <w:rsid w:val="00412B82"/>
    <w:rsid w:val="0041485E"/>
    <w:rsid w:val="00416BD3"/>
    <w:rsid w:val="00420DE9"/>
    <w:rsid w:val="00421A19"/>
    <w:rsid w:val="00421C1B"/>
    <w:rsid w:val="00421EAE"/>
    <w:rsid w:val="00422B12"/>
    <w:rsid w:val="00422F38"/>
    <w:rsid w:val="00422FC1"/>
    <w:rsid w:val="004248DF"/>
    <w:rsid w:val="00424A77"/>
    <w:rsid w:val="004258D0"/>
    <w:rsid w:val="00426158"/>
    <w:rsid w:val="00427492"/>
    <w:rsid w:val="0042789B"/>
    <w:rsid w:val="00427D24"/>
    <w:rsid w:val="00430DF0"/>
    <w:rsid w:val="00431470"/>
    <w:rsid w:val="00433415"/>
    <w:rsid w:val="0043405C"/>
    <w:rsid w:val="004346CA"/>
    <w:rsid w:val="0043588D"/>
    <w:rsid w:val="00435A1E"/>
    <w:rsid w:val="0043625D"/>
    <w:rsid w:val="004421B5"/>
    <w:rsid w:val="004422A9"/>
    <w:rsid w:val="004426E9"/>
    <w:rsid w:val="00442C77"/>
    <w:rsid w:val="0044324A"/>
    <w:rsid w:val="004432B6"/>
    <w:rsid w:val="0044351A"/>
    <w:rsid w:val="00443B75"/>
    <w:rsid w:val="00443D07"/>
    <w:rsid w:val="0044436F"/>
    <w:rsid w:val="00444BCF"/>
    <w:rsid w:val="00445777"/>
    <w:rsid w:val="004468FF"/>
    <w:rsid w:val="00446EED"/>
    <w:rsid w:val="00450277"/>
    <w:rsid w:val="00450FAC"/>
    <w:rsid w:val="00451B65"/>
    <w:rsid w:val="00452715"/>
    <w:rsid w:val="004529B6"/>
    <w:rsid w:val="0045324F"/>
    <w:rsid w:val="004538C9"/>
    <w:rsid w:val="00454032"/>
    <w:rsid w:val="004543B7"/>
    <w:rsid w:val="0045581F"/>
    <w:rsid w:val="004564DB"/>
    <w:rsid w:val="004569B8"/>
    <w:rsid w:val="00457695"/>
    <w:rsid w:val="00460D54"/>
    <w:rsid w:val="004614FB"/>
    <w:rsid w:val="00462428"/>
    <w:rsid w:val="00462676"/>
    <w:rsid w:val="00462EDA"/>
    <w:rsid w:val="00463164"/>
    <w:rsid w:val="00463319"/>
    <w:rsid w:val="00464A16"/>
    <w:rsid w:val="004654C3"/>
    <w:rsid w:val="00466F37"/>
    <w:rsid w:val="0046781D"/>
    <w:rsid w:val="00467C91"/>
    <w:rsid w:val="00470884"/>
    <w:rsid w:val="00470B33"/>
    <w:rsid w:val="00472CFD"/>
    <w:rsid w:val="00472DFB"/>
    <w:rsid w:val="0047398A"/>
    <w:rsid w:val="004746FF"/>
    <w:rsid w:val="00474DF6"/>
    <w:rsid w:val="00475BD3"/>
    <w:rsid w:val="00476DB8"/>
    <w:rsid w:val="004774DA"/>
    <w:rsid w:val="00477F26"/>
    <w:rsid w:val="004810F1"/>
    <w:rsid w:val="00481484"/>
    <w:rsid w:val="0048175E"/>
    <w:rsid w:val="00481D9A"/>
    <w:rsid w:val="0048231A"/>
    <w:rsid w:val="004827C3"/>
    <w:rsid w:val="00482D7C"/>
    <w:rsid w:val="004834A3"/>
    <w:rsid w:val="00484157"/>
    <w:rsid w:val="004842C1"/>
    <w:rsid w:val="00484605"/>
    <w:rsid w:val="004863AC"/>
    <w:rsid w:val="004863EA"/>
    <w:rsid w:val="004867CC"/>
    <w:rsid w:val="0048681A"/>
    <w:rsid w:val="00487D61"/>
    <w:rsid w:val="00487E0E"/>
    <w:rsid w:val="00490723"/>
    <w:rsid w:val="00490FA6"/>
    <w:rsid w:val="00491315"/>
    <w:rsid w:val="0049191F"/>
    <w:rsid w:val="0049294E"/>
    <w:rsid w:val="00492BC6"/>
    <w:rsid w:val="00493509"/>
    <w:rsid w:val="00493D60"/>
    <w:rsid w:val="004951D5"/>
    <w:rsid w:val="00495D83"/>
    <w:rsid w:val="004967E6"/>
    <w:rsid w:val="0049714E"/>
    <w:rsid w:val="0049772D"/>
    <w:rsid w:val="00497AAF"/>
    <w:rsid w:val="004A0376"/>
    <w:rsid w:val="004A05F2"/>
    <w:rsid w:val="004A3CB7"/>
    <w:rsid w:val="004A50DF"/>
    <w:rsid w:val="004A5493"/>
    <w:rsid w:val="004A746F"/>
    <w:rsid w:val="004A76EC"/>
    <w:rsid w:val="004A78B8"/>
    <w:rsid w:val="004B07B2"/>
    <w:rsid w:val="004B0D4D"/>
    <w:rsid w:val="004B10AA"/>
    <w:rsid w:val="004B1B7F"/>
    <w:rsid w:val="004B20CC"/>
    <w:rsid w:val="004B2344"/>
    <w:rsid w:val="004B2574"/>
    <w:rsid w:val="004B2680"/>
    <w:rsid w:val="004B2950"/>
    <w:rsid w:val="004B3718"/>
    <w:rsid w:val="004B51A6"/>
    <w:rsid w:val="004B5699"/>
    <w:rsid w:val="004B6084"/>
    <w:rsid w:val="004B69A1"/>
    <w:rsid w:val="004B73A5"/>
    <w:rsid w:val="004B771E"/>
    <w:rsid w:val="004C0A95"/>
    <w:rsid w:val="004C0FDC"/>
    <w:rsid w:val="004C15D5"/>
    <w:rsid w:val="004C49C6"/>
    <w:rsid w:val="004C60F0"/>
    <w:rsid w:val="004C6D37"/>
    <w:rsid w:val="004D0110"/>
    <w:rsid w:val="004D03E0"/>
    <w:rsid w:val="004D067B"/>
    <w:rsid w:val="004D08FB"/>
    <w:rsid w:val="004D0DF3"/>
    <w:rsid w:val="004D11B3"/>
    <w:rsid w:val="004D12E0"/>
    <w:rsid w:val="004D13E7"/>
    <w:rsid w:val="004D1D06"/>
    <w:rsid w:val="004D1FDD"/>
    <w:rsid w:val="004D2F6B"/>
    <w:rsid w:val="004D3715"/>
    <w:rsid w:val="004D3BDA"/>
    <w:rsid w:val="004D4268"/>
    <w:rsid w:val="004D4C7C"/>
    <w:rsid w:val="004D4C93"/>
    <w:rsid w:val="004D4D95"/>
    <w:rsid w:val="004D51D0"/>
    <w:rsid w:val="004D5366"/>
    <w:rsid w:val="004D5F9B"/>
    <w:rsid w:val="004D60E4"/>
    <w:rsid w:val="004D67D5"/>
    <w:rsid w:val="004D6963"/>
    <w:rsid w:val="004D6A96"/>
    <w:rsid w:val="004D6F87"/>
    <w:rsid w:val="004E017A"/>
    <w:rsid w:val="004E2F5E"/>
    <w:rsid w:val="004E348F"/>
    <w:rsid w:val="004E4464"/>
    <w:rsid w:val="004E4E1B"/>
    <w:rsid w:val="004E5587"/>
    <w:rsid w:val="004E5685"/>
    <w:rsid w:val="004E5818"/>
    <w:rsid w:val="004E7090"/>
    <w:rsid w:val="004E740D"/>
    <w:rsid w:val="004F14A5"/>
    <w:rsid w:val="004F1AD4"/>
    <w:rsid w:val="004F1F6D"/>
    <w:rsid w:val="004F273B"/>
    <w:rsid w:val="004F331B"/>
    <w:rsid w:val="004F373F"/>
    <w:rsid w:val="004F4000"/>
    <w:rsid w:val="004F4557"/>
    <w:rsid w:val="004F490C"/>
    <w:rsid w:val="004F5109"/>
    <w:rsid w:val="004F52A3"/>
    <w:rsid w:val="004F56AA"/>
    <w:rsid w:val="004F5EC4"/>
    <w:rsid w:val="004F6734"/>
    <w:rsid w:val="004F6A6F"/>
    <w:rsid w:val="004F7494"/>
    <w:rsid w:val="00500108"/>
    <w:rsid w:val="0050070D"/>
    <w:rsid w:val="0050083B"/>
    <w:rsid w:val="00502048"/>
    <w:rsid w:val="005025EB"/>
    <w:rsid w:val="00503827"/>
    <w:rsid w:val="00503BB2"/>
    <w:rsid w:val="005045E7"/>
    <w:rsid w:val="00504B72"/>
    <w:rsid w:val="00505909"/>
    <w:rsid w:val="00505B8F"/>
    <w:rsid w:val="00505D7E"/>
    <w:rsid w:val="005073D3"/>
    <w:rsid w:val="00510902"/>
    <w:rsid w:val="00511386"/>
    <w:rsid w:val="00511F03"/>
    <w:rsid w:val="005125FC"/>
    <w:rsid w:val="005139A0"/>
    <w:rsid w:val="00513BFC"/>
    <w:rsid w:val="00513F00"/>
    <w:rsid w:val="00514385"/>
    <w:rsid w:val="00514C0F"/>
    <w:rsid w:val="00516552"/>
    <w:rsid w:val="005168A8"/>
    <w:rsid w:val="00516E89"/>
    <w:rsid w:val="005173A9"/>
    <w:rsid w:val="005175D8"/>
    <w:rsid w:val="00517956"/>
    <w:rsid w:val="005204AC"/>
    <w:rsid w:val="005219CC"/>
    <w:rsid w:val="005220B6"/>
    <w:rsid w:val="00522B2E"/>
    <w:rsid w:val="005234A1"/>
    <w:rsid w:val="00523DED"/>
    <w:rsid w:val="00523E0F"/>
    <w:rsid w:val="005250E8"/>
    <w:rsid w:val="00525574"/>
    <w:rsid w:val="005255EE"/>
    <w:rsid w:val="00526167"/>
    <w:rsid w:val="00526718"/>
    <w:rsid w:val="00526B75"/>
    <w:rsid w:val="00526EBA"/>
    <w:rsid w:val="0052705C"/>
    <w:rsid w:val="00527543"/>
    <w:rsid w:val="00527ADB"/>
    <w:rsid w:val="00527B75"/>
    <w:rsid w:val="00530142"/>
    <w:rsid w:val="00530468"/>
    <w:rsid w:val="00531D93"/>
    <w:rsid w:val="00531EFE"/>
    <w:rsid w:val="005327CF"/>
    <w:rsid w:val="00532EE8"/>
    <w:rsid w:val="00533569"/>
    <w:rsid w:val="00533E8E"/>
    <w:rsid w:val="005344B9"/>
    <w:rsid w:val="005346ED"/>
    <w:rsid w:val="00534F2F"/>
    <w:rsid w:val="0053610A"/>
    <w:rsid w:val="005365A3"/>
    <w:rsid w:val="0054081B"/>
    <w:rsid w:val="00540BB2"/>
    <w:rsid w:val="00541E17"/>
    <w:rsid w:val="005421E6"/>
    <w:rsid w:val="00542D20"/>
    <w:rsid w:val="00543DA1"/>
    <w:rsid w:val="0054557B"/>
    <w:rsid w:val="00545B6F"/>
    <w:rsid w:val="00546FE8"/>
    <w:rsid w:val="00547600"/>
    <w:rsid w:val="00547FF9"/>
    <w:rsid w:val="00550006"/>
    <w:rsid w:val="005507BA"/>
    <w:rsid w:val="00551B66"/>
    <w:rsid w:val="00552482"/>
    <w:rsid w:val="005530DD"/>
    <w:rsid w:val="0055350E"/>
    <w:rsid w:val="00555D55"/>
    <w:rsid w:val="0055748E"/>
    <w:rsid w:val="00561376"/>
    <w:rsid w:val="00561923"/>
    <w:rsid w:val="00562218"/>
    <w:rsid w:val="00562B55"/>
    <w:rsid w:val="00562C33"/>
    <w:rsid w:val="00563402"/>
    <w:rsid w:val="00563565"/>
    <w:rsid w:val="00566FDF"/>
    <w:rsid w:val="00567FCE"/>
    <w:rsid w:val="005703FE"/>
    <w:rsid w:val="00570F2F"/>
    <w:rsid w:val="00572A83"/>
    <w:rsid w:val="00574E45"/>
    <w:rsid w:val="00574E8B"/>
    <w:rsid w:val="0057537B"/>
    <w:rsid w:val="00576C91"/>
    <w:rsid w:val="00580D98"/>
    <w:rsid w:val="005823A8"/>
    <w:rsid w:val="00583D8C"/>
    <w:rsid w:val="0058498F"/>
    <w:rsid w:val="00584EDF"/>
    <w:rsid w:val="00585C0F"/>
    <w:rsid w:val="00585D19"/>
    <w:rsid w:val="005860AD"/>
    <w:rsid w:val="005871D0"/>
    <w:rsid w:val="0058750F"/>
    <w:rsid w:val="005901D1"/>
    <w:rsid w:val="00590203"/>
    <w:rsid w:val="0059151D"/>
    <w:rsid w:val="00592160"/>
    <w:rsid w:val="005926BD"/>
    <w:rsid w:val="00592B69"/>
    <w:rsid w:val="00593278"/>
    <w:rsid w:val="005942C5"/>
    <w:rsid w:val="005948D3"/>
    <w:rsid w:val="00594A5C"/>
    <w:rsid w:val="00594CF7"/>
    <w:rsid w:val="005956EC"/>
    <w:rsid w:val="0059684A"/>
    <w:rsid w:val="0059709A"/>
    <w:rsid w:val="0059719E"/>
    <w:rsid w:val="005975FA"/>
    <w:rsid w:val="005976F6"/>
    <w:rsid w:val="00597C03"/>
    <w:rsid w:val="00597D6E"/>
    <w:rsid w:val="00597E86"/>
    <w:rsid w:val="005A0759"/>
    <w:rsid w:val="005A0AF4"/>
    <w:rsid w:val="005A582B"/>
    <w:rsid w:val="005A6ED5"/>
    <w:rsid w:val="005B0BEF"/>
    <w:rsid w:val="005B0DFB"/>
    <w:rsid w:val="005B35A8"/>
    <w:rsid w:val="005B3A19"/>
    <w:rsid w:val="005B3B9C"/>
    <w:rsid w:val="005B48DF"/>
    <w:rsid w:val="005B4B1D"/>
    <w:rsid w:val="005B56A1"/>
    <w:rsid w:val="005B6913"/>
    <w:rsid w:val="005B6A42"/>
    <w:rsid w:val="005C1250"/>
    <w:rsid w:val="005C28AF"/>
    <w:rsid w:val="005C2909"/>
    <w:rsid w:val="005C291D"/>
    <w:rsid w:val="005C34F4"/>
    <w:rsid w:val="005C4299"/>
    <w:rsid w:val="005C50F4"/>
    <w:rsid w:val="005C514B"/>
    <w:rsid w:val="005C5C4E"/>
    <w:rsid w:val="005C6898"/>
    <w:rsid w:val="005D07D4"/>
    <w:rsid w:val="005D0F4A"/>
    <w:rsid w:val="005D3137"/>
    <w:rsid w:val="005D327E"/>
    <w:rsid w:val="005D3997"/>
    <w:rsid w:val="005D3A5D"/>
    <w:rsid w:val="005D4A05"/>
    <w:rsid w:val="005D4D44"/>
    <w:rsid w:val="005D4E4C"/>
    <w:rsid w:val="005D4EFC"/>
    <w:rsid w:val="005D5F1B"/>
    <w:rsid w:val="005D7874"/>
    <w:rsid w:val="005E0C3E"/>
    <w:rsid w:val="005E0F3E"/>
    <w:rsid w:val="005E1D4A"/>
    <w:rsid w:val="005E340C"/>
    <w:rsid w:val="005E3544"/>
    <w:rsid w:val="005E3DCF"/>
    <w:rsid w:val="005E5C84"/>
    <w:rsid w:val="005E6394"/>
    <w:rsid w:val="005E7550"/>
    <w:rsid w:val="005E770C"/>
    <w:rsid w:val="005E7BD1"/>
    <w:rsid w:val="005F01DD"/>
    <w:rsid w:val="005F1781"/>
    <w:rsid w:val="005F2700"/>
    <w:rsid w:val="005F35EB"/>
    <w:rsid w:val="005F3B9A"/>
    <w:rsid w:val="005F5A5C"/>
    <w:rsid w:val="005F5C09"/>
    <w:rsid w:val="005F5D46"/>
    <w:rsid w:val="005F642E"/>
    <w:rsid w:val="00600C50"/>
    <w:rsid w:val="00601160"/>
    <w:rsid w:val="00601B98"/>
    <w:rsid w:val="006025EA"/>
    <w:rsid w:val="00603458"/>
    <w:rsid w:val="00603ED2"/>
    <w:rsid w:val="00604BB3"/>
    <w:rsid w:val="00605133"/>
    <w:rsid w:val="006055D4"/>
    <w:rsid w:val="0060689B"/>
    <w:rsid w:val="00606CF6"/>
    <w:rsid w:val="00607B44"/>
    <w:rsid w:val="006101A9"/>
    <w:rsid w:val="006103BA"/>
    <w:rsid w:val="00610F3E"/>
    <w:rsid w:val="006116D1"/>
    <w:rsid w:val="006118BA"/>
    <w:rsid w:val="00611E76"/>
    <w:rsid w:val="00611F27"/>
    <w:rsid w:val="00612205"/>
    <w:rsid w:val="006129EB"/>
    <w:rsid w:val="00612B59"/>
    <w:rsid w:val="00612EA6"/>
    <w:rsid w:val="00613E5C"/>
    <w:rsid w:val="0061504D"/>
    <w:rsid w:val="006154A0"/>
    <w:rsid w:val="00616B12"/>
    <w:rsid w:val="00617356"/>
    <w:rsid w:val="006177BA"/>
    <w:rsid w:val="00617F5D"/>
    <w:rsid w:val="00617FC5"/>
    <w:rsid w:val="00620C96"/>
    <w:rsid w:val="006215E2"/>
    <w:rsid w:val="0062250D"/>
    <w:rsid w:val="00622BFD"/>
    <w:rsid w:val="00623648"/>
    <w:rsid w:val="00623E37"/>
    <w:rsid w:val="006244D9"/>
    <w:rsid w:val="006260C6"/>
    <w:rsid w:val="00626438"/>
    <w:rsid w:val="00626553"/>
    <w:rsid w:val="00626BA9"/>
    <w:rsid w:val="00627762"/>
    <w:rsid w:val="006279A0"/>
    <w:rsid w:val="00627AB4"/>
    <w:rsid w:val="006303E3"/>
    <w:rsid w:val="006304F3"/>
    <w:rsid w:val="006319EA"/>
    <w:rsid w:val="0063230D"/>
    <w:rsid w:val="00633F2E"/>
    <w:rsid w:val="0063582B"/>
    <w:rsid w:val="00636480"/>
    <w:rsid w:val="00636C02"/>
    <w:rsid w:val="00637C8A"/>
    <w:rsid w:val="0064012E"/>
    <w:rsid w:val="006402BC"/>
    <w:rsid w:val="006402E2"/>
    <w:rsid w:val="0064049B"/>
    <w:rsid w:val="00640FF7"/>
    <w:rsid w:val="00641D07"/>
    <w:rsid w:val="00643E4A"/>
    <w:rsid w:val="006440A8"/>
    <w:rsid w:val="006454CB"/>
    <w:rsid w:val="00650AC3"/>
    <w:rsid w:val="0065149F"/>
    <w:rsid w:val="00651E65"/>
    <w:rsid w:val="00653296"/>
    <w:rsid w:val="006535F6"/>
    <w:rsid w:val="00653B0C"/>
    <w:rsid w:val="00653C79"/>
    <w:rsid w:val="00653F71"/>
    <w:rsid w:val="00655CAC"/>
    <w:rsid w:val="00655F6A"/>
    <w:rsid w:val="006564CB"/>
    <w:rsid w:val="00656F1B"/>
    <w:rsid w:val="00657980"/>
    <w:rsid w:val="00660856"/>
    <w:rsid w:val="00661C38"/>
    <w:rsid w:val="00663342"/>
    <w:rsid w:val="006635BA"/>
    <w:rsid w:val="00663F4E"/>
    <w:rsid w:val="006648B4"/>
    <w:rsid w:val="0066595C"/>
    <w:rsid w:val="00667064"/>
    <w:rsid w:val="006675E6"/>
    <w:rsid w:val="00667BEC"/>
    <w:rsid w:val="00667F8F"/>
    <w:rsid w:val="0067100D"/>
    <w:rsid w:val="006710FB"/>
    <w:rsid w:val="0067132D"/>
    <w:rsid w:val="00671F9B"/>
    <w:rsid w:val="0067211E"/>
    <w:rsid w:val="0067324A"/>
    <w:rsid w:val="0067339D"/>
    <w:rsid w:val="0067386A"/>
    <w:rsid w:val="006739B4"/>
    <w:rsid w:val="00673A7F"/>
    <w:rsid w:val="00675B4D"/>
    <w:rsid w:val="00676677"/>
    <w:rsid w:val="006767CA"/>
    <w:rsid w:val="006773D6"/>
    <w:rsid w:val="00681C38"/>
    <w:rsid w:val="0068345D"/>
    <w:rsid w:val="0068468C"/>
    <w:rsid w:val="006857EF"/>
    <w:rsid w:val="00686E24"/>
    <w:rsid w:val="0068784B"/>
    <w:rsid w:val="006878B5"/>
    <w:rsid w:val="00687900"/>
    <w:rsid w:val="0069015F"/>
    <w:rsid w:val="006909A7"/>
    <w:rsid w:val="00691D74"/>
    <w:rsid w:val="00692611"/>
    <w:rsid w:val="00692D76"/>
    <w:rsid w:val="006930AB"/>
    <w:rsid w:val="006936BB"/>
    <w:rsid w:val="00693785"/>
    <w:rsid w:val="00693970"/>
    <w:rsid w:val="00694167"/>
    <w:rsid w:val="00694521"/>
    <w:rsid w:val="00694A6D"/>
    <w:rsid w:val="006950D7"/>
    <w:rsid w:val="0069512D"/>
    <w:rsid w:val="00695488"/>
    <w:rsid w:val="00695860"/>
    <w:rsid w:val="00695E68"/>
    <w:rsid w:val="006976E4"/>
    <w:rsid w:val="006A0263"/>
    <w:rsid w:val="006A08F3"/>
    <w:rsid w:val="006A5095"/>
    <w:rsid w:val="006A53AB"/>
    <w:rsid w:val="006A6296"/>
    <w:rsid w:val="006A77CC"/>
    <w:rsid w:val="006A7ABD"/>
    <w:rsid w:val="006A7C3B"/>
    <w:rsid w:val="006A7F11"/>
    <w:rsid w:val="006B0C92"/>
    <w:rsid w:val="006B1100"/>
    <w:rsid w:val="006B16AF"/>
    <w:rsid w:val="006B1BAC"/>
    <w:rsid w:val="006B2398"/>
    <w:rsid w:val="006B2439"/>
    <w:rsid w:val="006B2996"/>
    <w:rsid w:val="006B2B2B"/>
    <w:rsid w:val="006B2B34"/>
    <w:rsid w:val="006B2C9A"/>
    <w:rsid w:val="006B2CBE"/>
    <w:rsid w:val="006B3C8C"/>
    <w:rsid w:val="006B40E4"/>
    <w:rsid w:val="006B449D"/>
    <w:rsid w:val="006B4533"/>
    <w:rsid w:val="006B4DC9"/>
    <w:rsid w:val="006B552F"/>
    <w:rsid w:val="006B5713"/>
    <w:rsid w:val="006B5741"/>
    <w:rsid w:val="006B634A"/>
    <w:rsid w:val="006B6B5B"/>
    <w:rsid w:val="006B797D"/>
    <w:rsid w:val="006B7EFB"/>
    <w:rsid w:val="006C12CA"/>
    <w:rsid w:val="006C1840"/>
    <w:rsid w:val="006C1970"/>
    <w:rsid w:val="006C1A0F"/>
    <w:rsid w:val="006C31A2"/>
    <w:rsid w:val="006C3BD5"/>
    <w:rsid w:val="006C3C81"/>
    <w:rsid w:val="006C3D3C"/>
    <w:rsid w:val="006C471D"/>
    <w:rsid w:val="006C476B"/>
    <w:rsid w:val="006C504C"/>
    <w:rsid w:val="006C511B"/>
    <w:rsid w:val="006C5FC9"/>
    <w:rsid w:val="006C7B6D"/>
    <w:rsid w:val="006D1226"/>
    <w:rsid w:val="006D1C17"/>
    <w:rsid w:val="006D2689"/>
    <w:rsid w:val="006D376A"/>
    <w:rsid w:val="006D3A14"/>
    <w:rsid w:val="006D402D"/>
    <w:rsid w:val="006D44F4"/>
    <w:rsid w:val="006D4A69"/>
    <w:rsid w:val="006D4A9E"/>
    <w:rsid w:val="006D58EB"/>
    <w:rsid w:val="006D66E2"/>
    <w:rsid w:val="006D6AA3"/>
    <w:rsid w:val="006D7338"/>
    <w:rsid w:val="006D7BB5"/>
    <w:rsid w:val="006D7EAC"/>
    <w:rsid w:val="006E0344"/>
    <w:rsid w:val="006E105A"/>
    <w:rsid w:val="006E1683"/>
    <w:rsid w:val="006E19E1"/>
    <w:rsid w:val="006E2BD6"/>
    <w:rsid w:val="006E3445"/>
    <w:rsid w:val="006E4204"/>
    <w:rsid w:val="006E446B"/>
    <w:rsid w:val="006E5954"/>
    <w:rsid w:val="006E6FD8"/>
    <w:rsid w:val="006E718D"/>
    <w:rsid w:val="006E73BA"/>
    <w:rsid w:val="006E77E4"/>
    <w:rsid w:val="006E791C"/>
    <w:rsid w:val="006E7967"/>
    <w:rsid w:val="006E7A3F"/>
    <w:rsid w:val="006F1567"/>
    <w:rsid w:val="006F17F1"/>
    <w:rsid w:val="006F1EEA"/>
    <w:rsid w:val="006F201C"/>
    <w:rsid w:val="006F2D63"/>
    <w:rsid w:val="006F37D7"/>
    <w:rsid w:val="006F389D"/>
    <w:rsid w:val="006F53E7"/>
    <w:rsid w:val="006F5B63"/>
    <w:rsid w:val="006F5DA4"/>
    <w:rsid w:val="006F6645"/>
    <w:rsid w:val="006F6688"/>
    <w:rsid w:val="006F71F7"/>
    <w:rsid w:val="006F7935"/>
    <w:rsid w:val="00700C89"/>
    <w:rsid w:val="007015A2"/>
    <w:rsid w:val="00701720"/>
    <w:rsid w:val="0070172C"/>
    <w:rsid w:val="00701797"/>
    <w:rsid w:val="007033CA"/>
    <w:rsid w:val="00703AA8"/>
    <w:rsid w:val="00704538"/>
    <w:rsid w:val="0070559A"/>
    <w:rsid w:val="00705724"/>
    <w:rsid w:val="00705B55"/>
    <w:rsid w:val="00705CE0"/>
    <w:rsid w:val="00707EA4"/>
    <w:rsid w:val="0071052D"/>
    <w:rsid w:val="00710552"/>
    <w:rsid w:val="007106CD"/>
    <w:rsid w:val="00710FF4"/>
    <w:rsid w:val="007119CC"/>
    <w:rsid w:val="00711EFD"/>
    <w:rsid w:val="007124C4"/>
    <w:rsid w:val="007126EC"/>
    <w:rsid w:val="00713C0E"/>
    <w:rsid w:val="007140E8"/>
    <w:rsid w:val="007142D8"/>
    <w:rsid w:val="00714905"/>
    <w:rsid w:val="00714DF0"/>
    <w:rsid w:val="00715271"/>
    <w:rsid w:val="00715458"/>
    <w:rsid w:val="00715BD9"/>
    <w:rsid w:val="007163A4"/>
    <w:rsid w:val="007163BB"/>
    <w:rsid w:val="007179FE"/>
    <w:rsid w:val="00717D56"/>
    <w:rsid w:val="00720241"/>
    <w:rsid w:val="00720394"/>
    <w:rsid w:val="007204EA"/>
    <w:rsid w:val="00720F0B"/>
    <w:rsid w:val="00720F55"/>
    <w:rsid w:val="00721BD7"/>
    <w:rsid w:val="00723FA9"/>
    <w:rsid w:val="00724574"/>
    <w:rsid w:val="00724CA5"/>
    <w:rsid w:val="0072608D"/>
    <w:rsid w:val="0072643B"/>
    <w:rsid w:val="007266C0"/>
    <w:rsid w:val="007275DC"/>
    <w:rsid w:val="0073074F"/>
    <w:rsid w:val="0073212D"/>
    <w:rsid w:val="00734CDA"/>
    <w:rsid w:val="00735348"/>
    <w:rsid w:val="00735968"/>
    <w:rsid w:val="00735AB7"/>
    <w:rsid w:val="00736DB5"/>
    <w:rsid w:val="00740FAA"/>
    <w:rsid w:val="00741423"/>
    <w:rsid w:val="0074152F"/>
    <w:rsid w:val="00741CA7"/>
    <w:rsid w:val="00741D67"/>
    <w:rsid w:val="00743081"/>
    <w:rsid w:val="007435F3"/>
    <w:rsid w:val="007440B2"/>
    <w:rsid w:val="007465F8"/>
    <w:rsid w:val="007467ED"/>
    <w:rsid w:val="00747A16"/>
    <w:rsid w:val="00747A40"/>
    <w:rsid w:val="00751371"/>
    <w:rsid w:val="007520E3"/>
    <w:rsid w:val="00753206"/>
    <w:rsid w:val="007534E4"/>
    <w:rsid w:val="00753AE1"/>
    <w:rsid w:val="00753CBB"/>
    <w:rsid w:val="00753E7B"/>
    <w:rsid w:val="00755885"/>
    <w:rsid w:val="00755CBA"/>
    <w:rsid w:val="00756086"/>
    <w:rsid w:val="007572A7"/>
    <w:rsid w:val="00757306"/>
    <w:rsid w:val="0075732F"/>
    <w:rsid w:val="00757DF2"/>
    <w:rsid w:val="00760093"/>
    <w:rsid w:val="00760751"/>
    <w:rsid w:val="00760DD9"/>
    <w:rsid w:val="0076127F"/>
    <w:rsid w:val="007623C1"/>
    <w:rsid w:val="0076256E"/>
    <w:rsid w:val="00763E39"/>
    <w:rsid w:val="00765583"/>
    <w:rsid w:val="007657D4"/>
    <w:rsid w:val="00765B86"/>
    <w:rsid w:val="00765D92"/>
    <w:rsid w:val="007663A8"/>
    <w:rsid w:val="0076643B"/>
    <w:rsid w:val="0076662A"/>
    <w:rsid w:val="0076668E"/>
    <w:rsid w:val="00766862"/>
    <w:rsid w:val="00767B10"/>
    <w:rsid w:val="00767D95"/>
    <w:rsid w:val="007720B2"/>
    <w:rsid w:val="00772A37"/>
    <w:rsid w:val="00772D99"/>
    <w:rsid w:val="0077350A"/>
    <w:rsid w:val="00773932"/>
    <w:rsid w:val="007743A3"/>
    <w:rsid w:val="007746AB"/>
    <w:rsid w:val="007751EC"/>
    <w:rsid w:val="00775B47"/>
    <w:rsid w:val="00775D80"/>
    <w:rsid w:val="00775E3E"/>
    <w:rsid w:val="007767D2"/>
    <w:rsid w:val="00777590"/>
    <w:rsid w:val="00777A1A"/>
    <w:rsid w:val="00777E90"/>
    <w:rsid w:val="00780DF3"/>
    <w:rsid w:val="0078102D"/>
    <w:rsid w:val="0078134A"/>
    <w:rsid w:val="00781829"/>
    <w:rsid w:val="00781BF5"/>
    <w:rsid w:val="00781D49"/>
    <w:rsid w:val="00781FC8"/>
    <w:rsid w:val="007828C1"/>
    <w:rsid w:val="00782D66"/>
    <w:rsid w:val="0078389A"/>
    <w:rsid w:val="007848C4"/>
    <w:rsid w:val="0078502D"/>
    <w:rsid w:val="00785872"/>
    <w:rsid w:val="00785E1D"/>
    <w:rsid w:val="00786478"/>
    <w:rsid w:val="00790F32"/>
    <w:rsid w:val="007928B7"/>
    <w:rsid w:val="00792F74"/>
    <w:rsid w:val="00793A74"/>
    <w:rsid w:val="00793DE0"/>
    <w:rsid w:val="007953D4"/>
    <w:rsid w:val="007957D0"/>
    <w:rsid w:val="00795F08"/>
    <w:rsid w:val="007966A8"/>
    <w:rsid w:val="00797CD8"/>
    <w:rsid w:val="00797FB7"/>
    <w:rsid w:val="007A0439"/>
    <w:rsid w:val="007A1F1D"/>
    <w:rsid w:val="007A2B18"/>
    <w:rsid w:val="007A3862"/>
    <w:rsid w:val="007A47EB"/>
    <w:rsid w:val="007A4BA2"/>
    <w:rsid w:val="007A5542"/>
    <w:rsid w:val="007A59B1"/>
    <w:rsid w:val="007A6FDE"/>
    <w:rsid w:val="007A7C37"/>
    <w:rsid w:val="007B2B08"/>
    <w:rsid w:val="007B3477"/>
    <w:rsid w:val="007B3A1C"/>
    <w:rsid w:val="007B4913"/>
    <w:rsid w:val="007B6270"/>
    <w:rsid w:val="007B7778"/>
    <w:rsid w:val="007C0BF8"/>
    <w:rsid w:val="007C0E4C"/>
    <w:rsid w:val="007C16A1"/>
    <w:rsid w:val="007C21D2"/>
    <w:rsid w:val="007C2F42"/>
    <w:rsid w:val="007C33E8"/>
    <w:rsid w:val="007C5378"/>
    <w:rsid w:val="007C53A6"/>
    <w:rsid w:val="007C6848"/>
    <w:rsid w:val="007C7C59"/>
    <w:rsid w:val="007D576C"/>
    <w:rsid w:val="007D6250"/>
    <w:rsid w:val="007D688E"/>
    <w:rsid w:val="007D6EB4"/>
    <w:rsid w:val="007D7914"/>
    <w:rsid w:val="007D79E1"/>
    <w:rsid w:val="007D7D97"/>
    <w:rsid w:val="007E1192"/>
    <w:rsid w:val="007E1676"/>
    <w:rsid w:val="007E17D0"/>
    <w:rsid w:val="007E1A2A"/>
    <w:rsid w:val="007E1DE7"/>
    <w:rsid w:val="007E2AA2"/>
    <w:rsid w:val="007E3560"/>
    <w:rsid w:val="007E3756"/>
    <w:rsid w:val="007E5003"/>
    <w:rsid w:val="007E50B1"/>
    <w:rsid w:val="007E7D4C"/>
    <w:rsid w:val="007F10B8"/>
    <w:rsid w:val="007F18EE"/>
    <w:rsid w:val="007F1DEB"/>
    <w:rsid w:val="007F3A2C"/>
    <w:rsid w:val="007F47E8"/>
    <w:rsid w:val="007F5459"/>
    <w:rsid w:val="007F563D"/>
    <w:rsid w:val="007F566E"/>
    <w:rsid w:val="007F5DB4"/>
    <w:rsid w:val="007F68FB"/>
    <w:rsid w:val="007F749E"/>
    <w:rsid w:val="007F77D3"/>
    <w:rsid w:val="0080094C"/>
    <w:rsid w:val="00801119"/>
    <w:rsid w:val="00801C04"/>
    <w:rsid w:val="00802047"/>
    <w:rsid w:val="008021C5"/>
    <w:rsid w:val="008027D3"/>
    <w:rsid w:val="00802EFD"/>
    <w:rsid w:val="00804C57"/>
    <w:rsid w:val="00804EBF"/>
    <w:rsid w:val="00805447"/>
    <w:rsid w:val="00805880"/>
    <w:rsid w:val="00805CD3"/>
    <w:rsid w:val="0080762F"/>
    <w:rsid w:val="0080792D"/>
    <w:rsid w:val="008079E2"/>
    <w:rsid w:val="00810280"/>
    <w:rsid w:val="008103E2"/>
    <w:rsid w:val="00810507"/>
    <w:rsid w:val="008131B9"/>
    <w:rsid w:val="00813C23"/>
    <w:rsid w:val="00814536"/>
    <w:rsid w:val="0081518C"/>
    <w:rsid w:val="00816084"/>
    <w:rsid w:val="00816B75"/>
    <w:rsid w:val="00817A87"/>
    <w:rsid w:val="008201F1"/>
    <w:rsid w:val="0082080F"/>
    <w:rsid w:val="00820A6B"/>
    <w:rsid w:val="00820F56"/>
    <w:rsid w:val="00821D54"/>
    <w:rsid w:val="00821EF6"/>
    <w:rsid w:val="008234D4"/>
    <w:rsid w:val="00823CAC"/>
    <w:rsid w:val="00826203"/>
    <w:rsid w:val="00826659"/>
    <w:rsid w:val="00827399"/>
    <w:rsid w:val="0083008F"/>
    <w:rsid w:val="008318CA"/>
    <w:rsid w:val="00831F54"/>
    <w:rsid w:val="008322F6"/>
    <w:rsid w:val="00832E83"/>
    <w:rsid w:val="0083337B"/>
    <w:rsid w:val="0083347C"/>
    <w:rsid w:val="00834093"/>
    <w:rsid w:val="008349C8"/>
    <w:rsid w:val="00835019"/>
    <w:rsid w:val="00835189"/>
    <w:rsid w:val="00836568"/>
    <w:rsid w:val="00836DDE"/>
    <w:rsid w:val="008374C0"/>
    <w:rsid w:val="00837D82"/>
    <w:rsid w:val="00841525"/>
    <w:rsid w:val="0084196B"/>
    <w:rsid w:val="00842B7C"/>
    <w:rsid w:val="008447DE"/>
    <w:rsid w:val="008458DD"/>
    <w:rsid w:val="008478AA"/>
    <w:rsid w:val="00850C12"/>
    <w:rsid w:val="00850C80"/>
    <w:rsid w:val="00851BB7"/>
    <w:rsid w:val="00853651"/>
    <w:rsid w:val="0085388F"/>
    <w:rsid w:val="00853A4A"/>
    <w:rsid w:val="00853AA0"/>
    <w:rsid w:val="00853D31"/>
    <w:rsid w:val="00854B53"/>
    <w:rsid w:val="00855988"/>
    <w:rsid w:val="008565C8"/>
    <w:rsid w:val="008566AF"/>
    <w:rsid w:val="00857B7A"/>
    <w:rsid w:val="00857D12"/>
    <w:rsid w:val="00860CD5"/>
    <w:rsid w:val="00860D2B"/>
    <w:rsid w:val="0086273B"/>
    <w:rsid w:val="00862901"/>
    <w:rsid w:val="008634AA"/>
    <w:rsid w:val="00864963"/>
    <w:rsid w:val="008649D7"/>
    <w:rsid w:val="00865A5E"/>
    <w:rsid w:val="0086609C"/>
    <w:rsid w:val="008668BA"/>
    <w:rsid w:val="00871678"/>
    <w:rsid w:val="00871789"/>
    <w:rsid w:val="0087254E"/>
    <w:rsid w:val="00872729"/>
    <w:rsid w:val="00872EA4"/>
    <w:rsid w:val="008739E8"/>
    <w:rsid w:val="00873BEA"/>
    <w:rsid w:val="00873F63"/>
    <w:rsid w:val="00874993"/>
    <w:rsid w:val="00874A87"/>
    <w:rsid w:val="008751C9"/>
    <w:rsid w:val="00877863"/>
    <w:rsid w:val="00877F7A"/>
    <w:rsid w:val="008803E5"/>
    <w:rsid w:val="0088041B"/>
    <w:rsid w:val="00880BE6"/>
    <w:rsid w:val="00880D41"/>
    <w:rsid w:val="00880F76"/>
    <w:rsid w:val="00880FD4"/>
    <w:rsid w:val="00883576"/>
    <w:rsid w:val="00883AEA"/>
    <w:rsid w:val="008842FE"/>
    <w:rsid w:val="0088444F"/>
    <w:rsid w:val="00884664"/>
    <w:rsid w:val="00884F8E"/>
    <w:rsid w:val="00885EFF"/>
    <w:rsid w:val="00886875"/>
    <w:rsid w:val="00886DFC"/>
    <w:rsid w:val="008873A3"/>
    <w:rsid w:val="00887D81"/>
    <w:rsid w:val="0089031A"/>
    <w:rsid w:val="00890BC0"/>
    <w:rsid w:val="00890F44"/>
    <w:rsid w:val="0089135C"/>
    <w:rsid w:val="00891843"/>
    <w:rsid w:val="00891D3D"/>
    <w:rsid w:val="008923EE"/>
    <w:rsid w:val="00892CA8"/>
    <w:rsid w:val="0089333F"/>
    <w:rsid w:val="00893A15"/>
    <w:rsid w:val="00893F62"/>
    <w:rsid w:val="00894718"/>
    <w:rsid w:val="00896705"/>
    <w:rsid w:val="00896BB8"/>
    <w:rsid w:val="00897BC7"/>
    <w:rsid w:val="00897F4B"/>
    <w:rsid w:val="00897F5F"/>
    <w:rsid w:val="008A062B"/>
    <w:rsid w:val="008A0C43"/>
    <w:rsid w:val="008A210A"/>
    <w:rsid w:val="008A21DB"/>
    <w:rsid w:val="008A26B2"/>
    <w:rsid w:val="008A29B5"/>
    <w:rsid w:val="008A375B"/>
    <w:rsid w:val="008A44C0"/>
    <w:rsid w:val="008A4C49"/>
    <w:rsid w:val="008A50AA"/>
    <w:rsid w:val="008A5970"/>
    <w:rsid w:val="008A6C1F"/>
    <w:rsid w:val="008A752C"/>
    <w:rsid w:val="008A7A2F"/>
    <w:rsid w:val="008B1CA5"/>
    <w:rsid w:val="008B1FC3"/>
    <w:rsid w:val="008B2A25"/>
    <w:rsid w:val="008B2C65"/>
    <w:rsid w:val="008B3F09"/>
    <w:rsid w:val="008B40A3"/>
    <w:rsid w:val="008B46F0"/>
    <w:rsid w:val="008B4756"/>
    <w:rsid w:val="008B4BA1"/>
    <w:rsid w:val="008B50CD"/>
    <w:rsid w:val="008B51F2"/>
    <w:rsid w:val="008B556E"/>
    <w:rsid w:val="008B5FE5"/>
    <w:rsid w:val="008B6094"/>
    <w:rsid w:val="008B6112"/>
    <w:rsid w:val="008B6190"/>
    <w:rsid w:val="008B7278"/>
    <w:rsid w:val="008B771C"/>
    <w:rsid w:val="008B7B8F"/>
    <w:rsid w:val="008B7D68"/>
    <w:rsid w:val="008B7ED8"/>
    <w:rsid w:val="008C0110"/>
    <w:rsid w:val="008C0CE9"/>
    <w:rsid w:val="008C1D85"/>
    <w:rsid w:val="008C23EF"/>
    <w:rsid w:val="008C2B90"/>
    <w:rsid w:val="008C2D15"/>
    <w:rsid w:val="008C3056"/>
    <w:rsid w:val="008C4B41"/>
    <w:rsid w:val="008C4E31"/>
    <w:rsid w:val="008C51C3"/>
    <w:rsid w:val="008C552D"/>
    <w:rsid w:val="008C66E4"/>
    <w:rsid w:val="008D245A"/>
    <w:rsid w:val="008D296A"/>
    <w:rsid w:val="008D456B"/>
    <w:rsid w:val="008D4955"/>
    <w:rsid w:val="008D53BF"/>
    <w:rsid w:val="008E0219"/>
    <w:rsid w:val="008E14AD"/>
    <w:rsid w:val="008E2E33"/>
    <w:rsid w:val="008E5A04"/>
    <w:rsid w:val="008E7388"/>
    <w:rsid w:val="008E7CED"/>
    <w:rsid w:val="008F13C4"/>
    <w:rsid w:val="008F23E9"/>
    <w:rsid w:val="008F39E3"/>
    <w:rsid w:val="008F3B9D"/>
    <w:rsid w:val="008F3FAA"/>
    <w:rsid w:val="008F403E"/>
    <w:rsid w:val="008F564F"/>
    <w:rsid w:val="008F608F"/>
    <w:rsid w:val="008F6A33"/>
    <w:rsid w:val="008F7529"/>
    <w:rsid w:val="008F75B2"/>
    <w:rsid w:val="00900D5F"/>
    <w:rsid w:val="0090172B"/>
    <w:rsid w:val="00901AA9"/>
    <w:rsid w:val="00901C59"/>
    <w:rsid w:val="00902104"/>
    <w:rsid w:val="00902F50"/>
    <w:rsid w:val="0090302A"/>
    <w:rsid w:val="0090377B"/>
    <w:rsid w:val="0090473E"/>
    <w:rsid w:val="00904D14"/>
    <w:rsid w:val="0090559F"/>
    <w:rsid w:val="00905FEA"/>
    <w:rsid w:val="00906715"/>
    <w:rsid w:val="00906B68"/>
    <w:rsid w:val="00906E59"/>
    <w:rsid w:val="00907D01"/>
    <w:rsid w:val="00907F4C"/>
    <w:rsid w:val="00910342"/>
    <w:rsid w:val="0091068F"/>
    <w:rsid w:val="00910ECD"/>
    <w:rsid w:val="00911319"/>
    <w:rsid w:val="009119A3"/>
    <w:rsid w:val="00911C43"/>
    <w:rsid w:val="00911E9E"/>
    <w:rsid w:val="00913E87"/>
    <w:rsid w:val="009145E5"/>
    <w:rsid w:val="00915189"/>
    <w:rsid w:val="00915B4A"/>
    <w:rsid w:val="00915D9E"/>
    <w:rsid w:val="00916687"/>
    <w:rsid w:val="0091715C"/>
    <w:rsid w:val="00917588"/>
    <w:rsid w:val="00917AAD"/>
    <w:rsid w:val="00920C4B"/>
    <w:rsid w:val="00920D2B"/>
    <w:rsid w:val="00921AC0"/>
    <w:rsid w:val="0092264F"/>
    <w:rsid w:val="00922650"/>
    <w:rsid w:val="009226AC"/>
    <w:rsid w:val="009235EA"/>
    <w:rsid w:val="009237D1"/>
    <w:rsid w:val="00923B32"/>
    <w:rsid w:val="00923D02"/>
    <w:rsid w:val="00924470"/>
    <w:rsid w:val="00925136"/>
    <w:rsid w:val="0092525D"/>
    <w:rsid w:val="009253C5"/>
    <w:rsid w:val="00926073"/>
    <w:rsid w:val="00926830"/>
    <w:rsid w:val="009273E9"/>
    <w:rsid w:val="00927502"/>
    <w:rsid w:val="009275B1"/>
    <w:rsid w:val="00927633"/>
    <w:rsid w:val="009306FC"/>
    <w:rsid w:val="00932021"/>
    <w:rsid w:val="009341C8"/>
    <w:rsid w:val="00935A3F"/>
    <w:rsid w:val="00935F8D"/>
    <w:rsid w:val="0093656C"/>
    <w:rsid w:val="00936B07"/>
    <w:rsid w:val="009376B0"/>
    <w:rsid w:val="00940A7C"/>
    <w:rsid w:val="00940C87"/>
    <w:rsid w:val="00942A11"/>
    <w:rsid w:val="0094400A"/>
    <w:rsid w:val="00944091"/>
    <w:rsid w:val="009447D7"/>
    <w:rsid w:val="00944D31"/>
    <w:rsid w:val="00945240"/>
    <w:rsid w:val="00945CB5"/>
    <w:rsid w:val="00945F54"/>
    <w:rsid w:val="00946089"/>
    <w:rsid w:val="009463FD"/>
    <w:rsid w:val="00947926"/>
    <w:rsid w:val="009501E1"/>
    <w:rsid w:val="00950743"/>
    <w:rsid w:val="00951031"/>
    <w:rsid w:val="00951429"/>
    <w:rsid w:val="00951435"/>
    <w:rsid w:val="00952A46"/>
    <w:rsid w:val="009536AD"/>
    <w:rsid w:val="00953826"/>
    <w:rsid w:val="00954121"/>
    <w:rsid w:val="00954344"/>
    <w:rsid w:val="009548F2"/>
    <w:rsid w:val="00954967"/>
    <w:rsid w:val="00954983"/>
    <w:rsid w:val="009551A1"/>
    <w:rsid w:val="009557FF"/>
    <w:rsid w:val="00955FDA"/>
    <w:rsid w:val="009576C6"/>
    <w:rsid w:val="009602ED"/>
    <w:rsid w:val="00960AB0"/>
    <w:rsid w:val="00960B37"/>
    <w:rsid w:val="00960B70"/>
    <w:rsid w:val="00961863"/>
    <w:rsid w:val="00961D1D"/>
    <w:rsid w:val="009622CD"/>
    <w:rsid w:val="009627A6"/>
    <w:rsid w:val="00962C8B"/>
    <w:rsid w:val="00962DDF"/>
    <w:rsid w:val="00963212"/>
    <w:rsid w:val="009635A0"/>
    <w:rsid w:val="00963A95"/>
    <w:rsid w:val="00964499"/>
    <w:rsid w:val="00964EFF"/>
    <w:rsid w:val="00965076"/>
    <w:rsid w:val="00966DCF"/>
    <w:rsid w:val="0096706D"/>
    <w:rsid w:val="009673E7"/>
    <w:rsid w:val="0097070D"/>
    <w:rsid w:val="0097075A"/>
    <w:rsid w:val="00970F95"/>
    <w:rsid w:val="00971B9B"/>
    <w:rsid w:val="0097207D"/>
    <w:rsid w:val="0097278B"/>
    <w:rsid w:val="009738FF"/>
    <w:rsid w:val="00973E76"/>
    <w:rsid w:val="00973FE0"/>
    <w:rsid w:val="00974F20"/>
    <w:rsid w:val="00980AD6"/>
    <w:rsid w:val="0098175C"/>
    <w:rsid w:val="00984531"/>
    <w:rsid w:val="0098532B"/>
    <w:rsid w:val="0098607C"/>
    <w:rsid w:val="00986189"/>
    <w:rsid w:val="00986F25"/>
    <w:rsid w:val="009875C3"/>
    <w:rsid w:val="00987F2C"/>
    <w:rsid w:val="00990710"/>
    <w:rsid w:val="009907CA"/>
    <w:rsid w:val="009909BE"/>
    <w:rsid w:val="00990EF8"/>
    <w:rsid w:val="009914BC"/>
    <w:rsid w:val="00991CC7"/>
    <w:rsid w:val="0099244F"/>
    <w:rsid w:val="00992467"/>
    <w:rsid w:val="00993DE1"/>
    <w:rsid w:val="00994043"/>
    <w:rsid w:val="00994849"/>
    <w:rsid w:val="009952A4"/>
    <w:rsid w:val="009956C6"/>
    <w:rsid w:val="00996A17"/>
    <w:rsid w:val="00996B1D"/>
    <w:rsid w:val="009A0328"/>
    <w:rsid w:val="009A051A"/>
    <w:rsid w:val="009A1F2F"/>
    <w:rsid w:val="009A2E83"/>
    <w:rsid w:val="009A31AE"/>
    <w:rsid w:val="009A336C"/>
    <w:rsid w:val="009A388B"/>
    <w:rsid w:val="009A3C77"/>
    <w:rsid w:val="009A4256"/>
    <w:rsid w:val="009A4C8D"/>
    <w:rsid w:val="009A5738"/>
    <w:rsid w:val="009A723F"/>
    <w:rsid w:val="009A796B"/>
    <w:rsid w:val="009A7A35"/>
    <w:rsid w:val="009B169F"/>
    <w:rsid w:val="009B16E1"/>
    <w:rsid w:val="009B1A9A"/>
    <w:rsid w:val="009B349E"/>
    <w:rsid w:val="009B385D"/>
    <w:rsid w:val="009B3D9E"/>
    <w:rsid w:val="009B4896"/>
    <w:rsid w:val="009B5255"/>
    <w:rsid w:val="009B6606"/>
    <w:rsid w:val="009B6787"/>
    <w:rsid w:val="009B6814"/>
    <w:rsid w:val="009C09A2"/>
    <w:rsid w:val="009C1E96"/>
    <w:rsid w:val="009C226C"/>
    <w:rsid w:val="009C470D"/>
    <w:rsid w:val="009C4D03"/>
    <w:rsid w:val="009C4E0B"/>
    <w:rsid w:val="009C5305"/>
    <w:rsid w:val="009C5E37"/>
    <w:rsid w:val="009C5EAE"/>
    <w:rsid w:val="009C6B54"/>
    <w:rsid w:val="009C783D"/>
    <w:rsid w:val="009D04E2"/>
    <w:rsid w:val="009D1AF8"/>
    <w:rsid w:val="009D3278"/>
    <w:rsid w:val="009D3979"/>
    <w:rsid w:val="009D39AD"/>
    <w:rsid w:val="009D3BFB"/>
    <w:rsid w:val="009D3E92"/>
    <w:rsid w:val="009D5B8F"/>
    <w:rsid w:val="009D602B"/>
    <w:rsid w:val="009D6C57"/>
    <w:rsid w:val="009D7878"/>
    <w:rsid w:val="009D78D1"/>
    <w:rsid w:val="009E0925"/>
    <w:rsid w:val="009E0CE6"/>
    <w:rsid w:val="009E13D1"/>
    <w:rsid w:val="009E153D"/>
    <w:rsid w:val="009E264A"/>
    <w:rsid w:val="009E2CF0"/>
    <w:rsid w:val="009E4B5D"/>
    <w:rsid w:val="009E4C28"/>
    <w:rsid w:val="009E633D"/>
    <w:rsid w:val="009E774C"/>
    <w:rsid w:val="009F11E2"/>
    <w:rsid w:val="009F2E77"/>
    <w:rsid w:val="009F31AC"/>
    <w:rsid w:val="009F3987"/>
    <w:rsid w:val="009F4660"/>
    <w:rsid w:val="009F5BA9"/>
    <w:rsid w:val="009F6BD3"/>
    <w:rsid w:val="009F6E84"/>
    <w:rsid w:val="009F6EED"/>
    <w:rsid w:val="009F704A"/>
    <w:rsid w:val="00A01F9B"/>
    <w:rsid w:val="00A030BD"/>
    <w:rsid w:val="00A032C6"/>
    <w:rsid w:val="00A038D9"/>
    <w:rsid w:val="00A03D10"/>
    <w:rsid w:val="00A04495"/>
    <w:rsid w:val="00A05AEC"/>
    <w:rsid w:val="00A07913"/>
    <w:rsid w:val="00A0796C"/>
    <w:rsid w:val="00A07BF4"/>
    <w:rsid w:val="00A07CDD"/>
    <w:rsid w:val="00A07D2F"/>
    <w:rsid w:val="00A102C5"/>
    <w:rsid w:val="00A10435"/>
    <w:rsid w:val="00A105E2"/>
    <w:rsid w:val="00A11285"/>
    <w:rsid w:val="00A11B9A"/>
    <w:rsid w:val="00A13104"/>
    <w:rsid w:val="00A1327A"/>
    <w:rsid w:val="00A13A19"/>
    <w:rsid w:val="00A13EF3"/>
    <w:rsid w:val="00A14DDE"/>
    <w:rsid w:val="00A14E6C"/>
    <w:rsid w:val="00A157C4"/>
    <w:rsid w:val="00A15922"/>
    <w:rsid w:val="00A15F89"/>
    <w:rsid w:val="00A16B4E"/>
    <w:rsid w:val="00A16D26"/>
    <w:rsid w:val="00A171D3"/>
    <w:rsid w:val="00A176C2"/>
    <w:rsid w:val="00A1789D"/>
    <w:rsid w:val="00A2128E"/>
    <w:rsid w:val="00A2213B"/>
    <w:rsid w:val="00A22EBD"/>
    <w:rsid w:val="00A23C95"/>
    <w:rsid w:val="00A24273"/>
    <w:rsid w:val="00A25113"/>
    <w:rsid w:val="00A27029"/>
    <w:rsid w:val="00A27A0E"/>
    <w:rsid w:val="00A3022D"/>
    <w:rsid w:val="00A3137C"/>
    <w:rsid w:val="00A31DBD"/>
    <w:rsid w:val="00A3233E"/>
    <w:rsid w:val="00A32EFA"/>
    <w:rsid w:val="00A33BC8"/>
    <w:rsid w:val="00A33E8A"/>
    <w:rsid w:val="00A349DD"/>
    <w:rsid w:val="00A34A30"/>
    <w:rsid w:val="00A34AA4"/>
    <w:rsid w:val="00A351F8"/>
    <w:rsid w:val="00A36243"/>
    <w:rsid w:val="00A36517"/>
    <w:rsid w:val="00A3750A"/>
    <w:rsid w:val="00A375D9"/>
    <w:rsid w:val="00A37A66"/>
    <w:rsid w:val="00A41BBD"/>
    <w:rsid w:val="00A430F8"/>
    <w:rsid w:val="00A434B8"/>
    <w:rsid w:val="00A435BE"/>
    <w:rsid w:val="00A43D34"/>
    <w:rsid w:val="00A44F4F"/>
    <w:rsid w:val="00A45311"/>
    <w:rsid w:val="00A45496"/>
    <w:rsid w:val="00A45E3A"/>
    <w:rsid w:val="00A45F4D"/>
    <w:rsid w:val="00A46737"/>
    <w:rsid w:val="00A4687E"/>
    <w:rsid w:val="00A479CC"/>
    <w:rsid w:val="00A47AA9"/>
    <w:rsid w:val="00A5028E"/>
    <w:rsid w:val="00A51081"/>
    <w:rsid w:val="00A523DC"/>
    <w:rsid w:val="00A52AA4"/>
    <w:rsid w:val="00A530BD"/>
    <w:rsid w:val="00A53DE2"/>
    <w:rsid w:val="00A544DC"/>
    <w:rsid w:val="00A54529"/>
    <w:rsid w:val="00A54B31"/>
    <w:rsid w:val="00A5549A"/>
    <w:rsid w:val="00A55E85"/>
    <w:rsid w:val="00A55F83"/>
    <w:rsid w:val="00A56429"/>
    <w:rsid w:val="00A57EAA"/>
    <w:rsid w:val="00A63EB7"/>
    <w:rsid w:val="00A63FD0"/>
    <w:rsid w:val="00A64308"/>
    <w:rsid w:val="00A6448A"/>
    <w:rsid w:val="00A644AD"/>
    <w:rsid w:val="00A66D46"/>
    <w:rsid w:val="00A66E2C"/>
    <w:rsid w:val="00A7017E"/>
    <w:rsid w:val="00A704B1"/>
    <w:rsid w:val="00A71817"/>
    <w:rsid w:val="00A725E8"/>
    <w:rsid w:val="00A72A29"/>
    <w:rsid w:val="00A73D6B"/>
    <w:rsid w:val="00A75759"/>
    <w:rsid w:val="00A77797"/>
    <w:rsid w:val="00A77F6E"/>
    <w:rsid w:val="00A8006B"/>
    <w:rsid w:val="00A80092"/>
    <w:rsid w:val="00A81E17"/>
    <w:rsid w:val="00A826B8"/>
    <w:rsid w:val="00A84712"/>
    <w:rsid w:val="00A865B3"/>
    <w:rsid w:val="00A86C51"/>
    <w:rsid w:val="00A907DA"/>
    <w:rsid w:val="00A90B57"/>
    <w:rsid w:val="00A913D7"/>
    <w:rsid w:val="00A926B1"/>
    <w:rsid w:val="00A92A40"/>
    <w:rsid w:val="00A92EC7"/>
    <w:rsid w:val="00A9366B"/>
    <w:rsid w:val="00A972E9"/>
    <w:rsid w:val="00A97F4C"/>
    <w:rsid w:val="00AA0B2E"/>
    <w:rsid w:val="00AA19E2"/>
    <w:rsid w:val="00AA2778"/>
    <w:rsid w:val="00AA4650"/>
    <w:rsid w:val="00AA4775"/>
    <w:rsid w:val="00AA4BA6"/>
    <w:rsid w:val="00AA5772"/>
    <w:rsid w:val="00AA5847"/>
    <w:rsid w:val="00AA64B3"/>
    <w:rsid w:val="00AA6937"/>
    <w:rsid w:val="00AA6DD6"/>
    <w:rsid w:val="00AB0A20"/>
    <w:rsid w:val="00AB0C22"/>
    <w:rsid w:val="00AB1EFF"/>
    <w:rsid w:val="00AB2420"/>
    <w:rsid w:val="00AB26DB"/>
    <w:rsid w:val="00AB34EF"/>
    <w:rsid w:val="00AB3FCC"/>
    <w:rsid w:val="00AB4E21"/>
    <w:rsid w:val="00AB6113"/>
    <w:rsid w:val="00AB6356"/>
    <w:rsid w:val="00AB7619"/>
    <w:rsid w:val="00AB7BA8"/>
    <w:rsid w:val="00AC0105"/>
    <w:rsid w:val="00AC010B"/>
    <w:rsid w:val="00AC066F"/>
    <w:rsid w:val="00AC13E1"/>
    <w:rsid w:val="00AC14C2"/>
    <w:rsid w:val="00AC2993"/>
    <w:rsid w:val="00AC3934"/>
    <w:rsid w:val="00AC4078"/>
    <w:rsid w:val="00AC47F6"/>
    <w:rsid w:val="00AC6667"/>
    <w:rsid w:val="00AC783B"/>
    <w:rsid w:val="00AD08FB"/>
    <w:rsid w:val="00AD0E79"/>
    <w:rsid w:val="00AD1315"/>
    <w:rsid w:val="00AD1F10"/>
    <w:rsid w:val="00AD235C"/>
    <w:rsid w:val="00AD24EA"/>
    <w:rsid w:val="00AD2CC0"/>
    <w:rsid w:val="00AD385D"/>
    <w:rsid w:val="00AD39F0"/>
    <w:rsid w:val="00AD3B27"/>
    <w:rsid w:val="00AD44F0"/>
    <w:rsid w:val="00AD484B"/>
    <w:rsid w:val="00AD5335"/>
    <w:rsid w:val="00AD559E"/>
    <w:rsid w:val="00AD5AF9"/>
    <w:rsid w:val="00AD5E9B"/>
    <w:rsid w:val="00AD69A1"/>
    <w:rsid w:val="00AD6BCC"/>
    <w:rsid w:val="00AD7C4F"/>
    <w:rsid w:val="00AE0B8E"/>
    <w:rsid w:val="00AE10D5"/>
    <w:rsid w:val="00AE114A"/>
    <w:rsid w:val="00AE2612"/>
    <w:rsid w:val="00AE37C7"/>
    <w:rsid w:val="00AE43EA"/>
    <w:rsid w:val="00AE50D4"/>
    <w:rsid w:val="00AE536A"/>
    <w:rsid w:val="00AE57FB"/>
    <w:rsid w:val="00AE5A30"/>
    <w:rsid w:val="00AE7397"/>
    <w:rsid w:val="00AF05EC"/>
    <w:rsid w:val="00AF14A0"/>
    <w:rsid w:val="00AF1664"/>
    <w:rsid w:val="00AF16EC"/>
    <w:rsid w:val="00AF217A"/>
    <w:rsid w:val="00AF2DE5"/>
    <w:rsid w:val="00AF2E21"/>
    <w:rsid w:val="00AF310A"/>
    <w:rsid w:val="00AF391C"/>
    <w:rsid w:val="00AF459C"/>
    <w:rsid w:val="00AF4A53"/>
    <w:rsid w:val="00AF4D79"/>
    <w:rsid w:val="00AF517F"/>
    <w:rsid w:val="00AF5DFD"/>
    <w:rsid w:val="00AF606D"/>
    <w:rsid w:val="00AF630A"/>
    <w:rsid w:val="00AF6CE5"/>
    <w:rsid w:val="00AF6DBB"/>
    <w:rsid w:val="00AF78CE"/>
    <w:rsid w:val="00B00577"/>
    <w:rsid w:val="00B03B61"/>
    <w:rsid w:val="00B03DE1"/>
    <w:rsid w:val="00B055F5"/>
    <w:rsid w:val="00B06207"/>
    <w:rsid w:val="00B06B3E"/>
    <w:rsid w:val="00B079CE"/>
    <w:rsid w:val="00B10181"/>
    <w:rsid w:val="00B102BC"/>
    <w:rsid w:val="00B11BBF"/>
    <w:rsid w:val="00B11E41"/>
    <w:rsid w:val="00B11FAF"/>
    <w:rsid w:val="00B125BB"/>
    <w:rsid w:val="00B12F51"/>
    <w:rsid w:val="00B136A6"/>
    <w:rsid w:val="00B13900"/>
    <w:rsid w:val="00B14494"/>
    <w:rsid w:val="00B15826"/>
    <w:rsid w:val="00B16F38"/>
    <w:rsid w:val="00B2035F"/>
    <w:rsid w:val="00B20432"/>
    <w:rsid w:val="00B207D0"/>
    <w:rsid w:val="00B211C2"/>
    <w:rsid w:val="00B215DB"/>
    <w:rsid w:val="00B2173C"/>
    <w:rsid w:val="00B219CD"/>
    <w:rsid w:val="00B21E2A"/>
    <w:rsid w:val="00B22067"/>
    <w:rsid w:val="00B22991"/>
    <w:rsid w:val="00B22B10"/>
    <w:rsid w:val="00B232A7"/>
    <w:rsid w:val="00B2357E"/>
    <w:rsid w:val="00B238B0"/>
    <w:rsid w:val="00B25168"/>
    <w:rsid w:val="00B25C49"/>
    <w:rsid w:val="00B25CCF"/>
    <w:rsid w:val="00B25F31"/>
    <w:rsid w:val="00B267A7"/>
    <w:rsid w:val="00B2701F"/>
    <w:rsid w:val="00B27087"/>
    <w:rsid w:val="00B2741D"/>
    <w:rsid w:val="00B3056B"/>
    <w:rsid w:val="00B30A4E"/>
    <w:rsid w:val="00B31387"/>
    <w:rsid w:val="00B315AA"/>
    <w:rsid w:val="00B31836"/>
    <w:rsid w:val="00B320D8"/>
    <w:rsid w:val="00B3292C"/>
    <w:rsid w:val="00B330BD"/>
    <w:rsid w:val="00B337DE"/>
    <w:rsid w:val="00B3380A"/>
    <w:rsid w:val="00B338D8"/>
    <w:rsid w:val="00B34239"/>
    <w:rsid w:val="00B342EA"/>
    <w:rsid w:val="00B34DE1"/>
    <w:rsid w:val="00B352AA"/>
    <w:rsid w:val="00B35304"/>
    <w:rsid w:val="00B36413"/>
    <w:rsid w:val="00B37C33"/>
    <w:rsid w:val="00B40766"/>
    <w:rsid w:val="00B428BB"/>
    <w:rsid w:val="00B42A35"/>
    <w:rsid w:val="00B42B77"/>
    <w:rsid w:val="00B431B3"/>
    <w:rsid w:val="00B43818"/>
    <w:rsid w:val="00B43A8B"/>
    <w:rsid w:val="00B43EAC"/>
    <w:rsid w:val="00B44460"/>
    <w:rsid w:val="00B45A2F"/>
    <w:rsid w:val="00B4615F"/>
    <w:rsid w:val="00B471FA"/>
    <w:rsid w:val="00B479DD"/>
    <w:rsid w:val="00B47C60"/>
    <w:rsid w:val="00B510F5"/>
    <w:rsid w:val="00B51FBA"/>
    <w:rsid w:val="00B527FB"/>
    <w:rsid w:val="00B5351B"/>
    <w:rsid w:val="00B53DCF"/>
    <w:rsid w:val="00B542FD"/>
    <w:rsid w:val="00B54E2B"/>
    <w:rsid w:val="00B551BE"/>
    <w:rsid w:val="00B55996"/>
    <w:rsid w:val="00B55D96"/>
    <w:rsid w:val="00B56D61"/>
    <w:rsid w:val="00B5775A"/>
    <w:rsid w:val="00B57BC3"/>
    <w:rsid w:val="00B60EB4"/>
    <w:rsid w:val="00B62106"/>
    <w:rsid w:val="00B62BA7"/>
    <w:rsid w:val="00B63794"/>
    <w:rsid w:val="00B63C59"/>
    <w:rsid w:val="00B643D3"/>
    <w:rsid w:val="00B646E9"/>
    <w:rsid w:val="00B66FFA"/>
    <w:rsid w:val="00B67E95"/>
    <w:rsid w:val="00B701A9"/>
    <w:rsid w:val="00B710FD"/>
    <w:rsid w:val="00B71218"/>
    <w:rsid w:val="00B71A0B"/>
    <w:rsid w:val="00B7315D"/>
    <w:rsid w:val="00B73326"/>
    <w:rsid w:val="00B738DB"/>
    <w:rsid w:val="00B74087"/>
    <w:rsid w:val="00B7465D"/>
    <w:rsid w:val="00B755CE"/>
    <w:rsid w:val="00B75C66"/>
    <w:rsid w:val="00B7786D"/>
    <w:rsid w:val="00B77D0D"/>
    <w:rsid w:val="00B77EAD"/>
    <w:rsid w:val="00B77EF0"/>
    <w:rsid w:val="00B80F69"/>
    <w:rsid w:val="00B81FAD"/>
    <w:rsid w:val="00B8244F"/>
    <w:rsid w:val="00B82C77"/>
    <w:rsid w:val="00B82DB8"/>
    <w:rsid w:val="00B835B2"/>
    <w:rsid w:val="00B83A2C"/>
    <w:rsid w:val="00B8578B"/>
    <w:rsid w:val="00B85BE4"/>
    <w:rsid w:val="00B86B7D"/>
    <w:rsid w:val="00B86D8C"/>
    <w:rsid w:val="00B87161"/>
    <w:rsid w:val="00B87B16"/>
    <w:rsid w:val="00B87C4C"/>
    <w:rsid w:val="00B91688"/>
    <w:rsid w:val="00B91D3D"/>
    <w:rsid w:val="00B928DC"/>
    <w:rsid w:val="00B92A55"/>
    <w:rsid w:val="00B92BCD"/>
    <w:rsid w:val="00B936DC"/>
    <w:rsid w:val="00B9547D"/>
    <w:rsid w:val="00B954CF"/>
    <w:rsid w:val="00B9585A"/>
    <w:rsid w:val="00B95D05"/>
    <w:rsid w:val="00B95D28"/>
    <w:rsid w:val="00B96945"/>
    <w:rsid w:val="00B96DBA"/>
    <w:rsid w:val="00B976AE"/>
    <w:rsid w:val="00B978C3"/>
    <w:rsid w:val="00B97D9C"/>
    <w:rsid w:val="00B97DD7"/>
    <w:rsid w:val="00BA031B"/>
    <w:rsid w:val="00BA0C4F"/>
    <w:rsid w:val="00BA137C"/>
    <w:rsid w:val="00BA165B"/>
    <w:rsid w:val="00BA1BF3"/>
    <w:rsid w:val="00BA1DA7"/>
    <w:rsid w:val="00BA1E41"/>
    <w:rsid w:val="00BA30DC"/>
    <w:rsid w:val="00BA4287"/>
    <w:rsid w:val="00BA4CD7"/>
    <w:rsid w:val="00BA55B3"/>
    <w:rsid w:val="00BA5BC2"/>
    <w:rsid w:val="00BA600E"/>
    <w:rsid w:val="00BB07A8"/>
    <w:rsid w:val="00BB149B"/>
    <w:rsid w:val="00BB23E2"/>
    <w:rsid w:val="00BB2837"/>
    <w:rsid w:val="00BB2CC9"/>
    <w:rsid w:val="00BB3F12"/>
    <w:rsid w:val="00BB4965"/>
    <w:rsid w:val="00BB4D65"/>
    <w:rsid w:val="00BB4F21"/>
    <w:rsid w:val="00BB53A1"/>
    <w:rsid w:val="00BB5AB7"/>
    <w:rsid w:val="00BB67CF"/>
    <w:rsid w:val="00BB6B96"/>
    <w:rsid w:val="00BB749A"/>
    <w:rsid w:val="00BC0230"/>
    <w:rsid w:val="00BC1ACB"/>
    <w:rsid w:val="00BC21A9"/>
    <w:rsid w:val="00BC2604"/>
    <w:rsid w:val="00BC379D"/>
    <w:rsid w:val="00BC3B04"/>
    <w:rsid w:val="00BC52F6"/>
    <w:rsid w:val="00BC608A"/>
    <w:rsid w:val="00BC6FB0"/>
    <w:rsid w:val="00BC72DE"/>
    <w:rsid w:val="00BC7A28"/>
    <w:rsid w:val="00BD0FDC"/>
    <w:rsid w:val="00BD14C6"/>
    <w:rsid w:val="00BD1CB4"/>
    <w:rsid w:val="00BD2021"/>
    <w:rsid w:val="00BD2B1C"/>
    <w:rsid w:val="00BD3921"/>
    <w:rsid w:val="00BD3AC0"/>
    <w:rsid w:val="00BD3BC4"/>
    <w:rsid w:val="00BD3D2C"/>
    <w:rsid w:val="00BD4B43"/>
    <w:rsid w:val="00BD4B51"/>
    <w:rsid w:val="00BD5409"/>
    <w:rsid w:val="00BD623B"/>
    <w:rsid w:val="00BD6DCE"/>
    <w:rsid w:val="00BE01C2"/>
    <w:rsid w:val="00BE04C1"/>
    <w:rsid w:val="00BE0B81"/>
    <w:rsid w:val="00BE0BA2"/>
    <w:rsid w:val="00BE18B6"/>
    <w:rsid w:val="00BE2C74"/>
    <w:rsid w:val="00BE38DD"/>
    <w:rsid w:val="00BE3C53"/>
    <w:rsid w:val="00BE444E"/>
    <w:rsid w:val="00BE49BD"/>
    <w:rsid w:val="00BE5355"/>
    <w:rsid w:val="00BE6DE0"/>
    <w:rsid w:val="00BE7486"/>
    <w:rsid w:val="00BF0534"/>
    <w:rsid w:val="00BF15F9"/>
    <w:rsid w:val="00BF1D70"/>
    <w:rsid w:val="00BF20D7"/>
    <w:rsid w:val="00BF2660"/>
    <w:rsid w:val="00BF26DB"/>
    <w:rsid w:val="00BF3028"/>
    <w:rsid w:val="00BF3A27"/>
    <w:rsid w:val="00BF4832"/>
    <w:rsid w:val="00BF549A"/>
    <w:rsid w:val="00BF5B04"/>
    <w:rsid w:val="00BF6B13"/>
    <w:rsid w:val="00C0038E"/>
    <w:rsid w:val="00C00640"/>
    <w:rsid w:val="00C00D3E"/>
    <w:rsid w:val="00C018D4"/>
    <w:rsid w:val="00C0275E"/>
    <w:rsid w:val="00C02A91"/>
    <w:rsid w:val="00C0323A"/>
    <w:rsid w:val="00C04818"/>
    <w:rsid w:val="00C04944"/>
    <w:rsid w:val="00C064CF"/>
    <w:rsid w:val="00C066EA"/>
    <w:rsid w:val="00C074E7"/>
    <w:rsid w:val="00C1042C"/>
    <w:rsid w:val="00C108D5"/>
    <w:rsid w:val="00C10E7F"/>
    <w:rsid w:val="00C11109"/>
    <w:rsid w:val="00C111DB"/>
    <w:rsid w:val="00C11C64"/>
    <w:rsid w:val="00C120A5"/>
    <w:rsid w:val="00C120DE"/>
    <w:rsid w:val="00C133A4"/>
    <w:rsid w:val="00C13D25"/>
    <w:rsid w:val="00C15D00"/>
    <w:rsid w:val="00C166F0"/>
    <w:rsid w:val="00C2013D"/>
    <w:rsid w:val="00C20399"/>
    <w:rsid w:val="00C206F9"/>
    <w:rsid w:val="00C20972"/>
    <w:rsid w:val="00C214C5"/>
    <w:rsid w:val="00C2286F"/>
    <w:rsid w:val="00C22DE4"/>
    <w:rsid w:val="00C23875"/>
    <w:rsid w:val="00C2397F"/>
    <w:rsid w:val="00C23CD1"/>
    <w:rsid w:val="00C24459"/>
    <w:rsid w:val="00C24619"/>
    <w:rsid w:val="00C2544A"/>
    <w:rsid w:val="00C25923"/>
    <w:rsid w:val="00C260A5"/>
    <w:rsid w:val="00C2652C"/>
    <w:rsid w:val="00C27583"/>
    <w:rsid w:val="00C277E4"/>
    <w:rsid w:val="00C27EFE"/>
    <w:rsid w:val="00C30F27"/>
    <w:rsid w:val="00C31794"/>
    <w:rsid w:val="00C32DE9"/>
    <w:rsid w:val="00C337D9"/>
    <w:rsid w:val="00C348DD"/>
    <w:rsid w:val="00C35061"/>
    <w:rsid w:val="00C360FC"/>
    <w:rsid w:val="00C401B6"/>
    <w:rsid w:val="00C40F6E"/>
    <w:rsid w:val="00C4198C"/>
    <w:rsid w:val="00C42527"/>
    <w:rsid w:val="00C45786"/>
    <w:rsid w:val="00C45E60"/>
    <w:rsid w:val="00C460B1"/>
    <w:rsid w:val="00C46811"/>
    <w:rsid w:val="00C4695F"/>
    <w:rsid w:val="00C46CC0"/>
    <w:rsid w:val="00C4721D"/>
    <w:rsid w:val="00C47923"/>
    <w:rsid w:val="00C504EB"/>
    <w:rsid w:val="00C50E53"/>
    <w:rsid w:val="00C51F81"/>
    <w:rsid w:val="00C52443"/>
    <w:rsid w:val="00C525BA"/>
    <w:rsid w:val="00C52E65"/>
    <w:rsid w:val="00C53AF6"/>
    <w:rsid w:val="00C5497C"/>
    <w:rsid w:val="00C54BC4"/>
    <w:rsid w:val="00C54EF5"/>
    <w:rsid w:val="00C56126"/>
    <w:rsid w:val="00C5725A"/>
    <w:rsid w:val="00C574D1"/>
    <w:rsid w:val="00C63B68"/>
    <w:rsid w:val="00C63FF0"/>
    <w:rsid w:val="00C64515"/>
    <w:rsid w:val="00C64C3D"/>
    <w:rsid w:val="00C65E01"/>
    <w:rsid w:val="00C660A7"/>
    <w:rsid w:val="00C67FD1"/>
    <w:rsid w:val="00C702E3"/>
    <w:rsid w:val="00C70C97"/>
    <w:rsid w:val="00C70CE3"/>
    <w:rsid w:val="00C70D95"/>
    <w:rsid w:val="00C71280"/>
    <w:rsid w:val="00C72B0C"/>
    <w:rsid w:val="00C734D9"/>
    <w:rsid w:val="00C7520E"/>
    <w:rsid w:val="00C75556"/>
    <w:rsid w:val="00C76563"/>
    <w:rsid w:val="00C76EB5"/>
    <w:rsid w:val="00C77000"/>
    <w:rsid w:val="00C77145"/>
    <w:rsid w:val="00C80238"/>
    <w:rsid w:val="00C806BB"/>
    <w:rsid w:val="00C80D54"/>
    <w:rsid w:val="00C815A5"/>
    <w:rsid w:val="00C81B89"/>
    <w:rsid w:val="00C81E0F"/>
    <w:rsid w:val="00C822AD"/>
    <w:rsid w:val="00C82D15"/>
    <w:rsid w:val="00C837F4"/>
    <w:rsid w:val="00C83CD2"/>
    <w:rsid w:val="00C8490B"/>
    <w:rsid w:val="00C84A65"/>
    <w:rsid w:val="00C84FE3"/>
    <w:rsid w:val="00C86C6B"/>
    <w:rsid w:val="00C86D7E"/>
    <w:rsid w:val="00C87F68"/>
    <w:rsid w:val="00C909A4"/>
    <w:rsid w:val="00C90ACF"/>
    <w:rsid w:val="00C9146F"/>
    <w:rsid w:val="00C92A55"/>
    <w:rsid w:val="00C92DC9"/>
    <w:rsid w:val="00C94254"/>
    <w:rsid w:val="00C94DEB"/>
    <w:rsid w:val="00C95833"/>
    <w:rsid w:val="00C95AFD"/>
    <w:rsid w:val="00C97475"/>
    <w:rsid w:val="00C9753D"/>
    <w:rsid w:val="00C977F5"/>
    <w:rsid w:val="00CA0BEE"/>
    <w:rsid w:val="00CA1522"/>
    <w:rsid w:val="00CA18FD"/>
    <w:rsid w:val="00CA1EDC"/>
    <w:rsid w:val="00CA20D2"/>
    <w:rsid w:val="00CA28F6"/>
    <w:rsid w:val="00CA292B"/>
    <w:rsid w:val="00CA3142"/>
    <w:rsid w:val="00CA400C"/>
    <w:rsid w:val="00CA4AB1"/>
    <w:rsid w:val="00CA4D01"/>
    <w:rsid w:val="00CA55BF"/>
    <w:rsid w:val="00CA5802"/>
    <w:rsid w:val="00CA5CE8"/>
    <w:rsid w:val="00CA6489"/>
    <w:rsid w:val="00CA6C24"/>
    <w:rsid w:val="00CA720F"/>
    <w:rsid w:val="00CA72E1"/>
    <w:rsid w:val="00CA7FB5"/>
    <w:rsid w:val="00CB0519"/>
    <w:rsid w:val="00CB077C"/>
    <w:rsid w:val="00CB1079"/>
    <w:rsid w:val="00CB1226"/>
    <w:rsid w:val="00CB299E"/>
    <w:rsid w:val="00CB4C82"/>
    <w:rsid w:val="00CB51BE"/>
    <w:rsid w:val="00CB574D"/>
    <w:rsid w:val="00CB5DA8"/>
    <w:rsid w:val="00CB6A36"/>
    <w:rsid w:val="00CB6B4A"/>
    <w:rsid w:val="00CB6EEB"/>
    <w:rsid w:val="00CC0178"/>
    <w:rsid w:val="00CC1CA7"/>
    <w:rsid w:val="00CC253D"/>
    <w:rsid w:val="00CC2589"/>
    <w:rsid w:val="00CC271E"/>
    <w:rsid w:val="00CC3217"/>
    <w:rsid w:val="00CC3484"/>
    <w:rsid w:val="00CC4B62"/>
    <w:rsid w:val="00CC57FD"/>
    <w:rsid w:val="00CC5806"/>
    <w:rsid w:val="00CC6051"/>
    <w:rsid w:val="00CC66BF"/>
    <w:rsid w:val="00CD03F1"/>
    <w:rsid w:val="00CD070B"/>
    <w:rsid w:val="00CD17F8"/>
    <w:rsid w:val="00CD20CB"/>
    <w:rsid w:val="00CD40E0"/>
    <w:rsid w:val="00CD42A1"/>
    <w:rsid w:val="00CD47FC"/>
    <w:rsid w:val="00CD494B"/>
    <w:rsid w:val="00CD5B31"/>
    <w:rsid w:val="00CD5B40"/>
    <w:rsid w:val="00CD62A2"/>
    <w:rsid w:val="00CD6DBF"/>
    <w:rsid w:val="00CD79F2"/>
    <w:rsid w:val="00CD7AC2"/>
    <w:rsid w:val="00CE12A9"/>
    <w:rsid w:val="00CE1C06"/>
    <w:rsid w:val="00CE23BE"/>
    <w:rsid w:val="00CE338F"/>
    <w:rsid w:val="00CE383C"/>
    <w:rsid w:val="00CE4803"/>
    <w:rsid w:val="00CE50D4"/>
    <w:rsid w:val="00CE5276"/>
    <w:rsid w:val="00CE5B10"/>
    <w:rsid w:val="00CE5D4B"/>
    <w:rsid w:val="00CE7B86"/>
    <w:rsid w:val="00CF0613"/>
    <w:rsid w:val="00CF112E"/>
    <w:rsid w:val="00CF151C"/>
    <w:rsid w:val="00CF26AA"/>
    <w:rsid w:val="00CF3025"/>
    <w:rsid w:val="00CF3392"/>
    <w:rsid w:val="00CF41B4"/>
    <w:rsid w:val="00CF4344"/>
    <w:rsid w:val="00CF5015"/>
    <w:rsid w:val="00CF50D6"/>
    <w:rsid w:val="00D00A07"/>
    <w:rsid w:val="00D00B19"/>
    <w:rsid w:val="00D0235F"/>
    <w:rsid w:val="00D02F5C"/>
    <w:rsid w:val="00D04E06"/>
    <w:rsid w:val="00D0562F"/>
    <w:rsid w:val="00D056BD"/>
    <w:rsid w:val="00D057FD"/>
    <w:rsid w:val="00D05B1A"/>
    <w:rsid w:val="00D060DE"/>
    <w:rsid w:val="00D06133"/>
    <w:rsid w:val="00D06DDD"/>
    <w:rsid w:val="00D06E6A"/>
    <w:rsid w:val="00D0743B"/>
    <w:rsid w:val="00D102CA"/>
    <w:rsid w:val="00D10FCF"/>
    <w:rsid w:val="00D1146B"/>
    <w:rsid w:val="00D116EA"/>
    <w:rsid w:val="00D12C92"/>
    <w:rsid w:val="00D13B3C"/>
    <w:rsid w:val="00D17A97"/>
    <w:rsid w:val="00D200CC"/>
    <w:rsid w:val="00D207F3"/>
    <w:rsid w:val="00D21102"/>
    <w:rsid w:val="00D213C5"/>
    <w:rsid w:val="00D2167C"/>
    <w:rsid w:val="00D216E0"/>
    <w:rsid w:val="00D21DD9"/>
    <w:rsid w:val="00D236F4"/>
    <w:rsid w:val="00D2375C"/>
    <w:rsid w:val="00D23B9A"/>
    <w:rsid w:val="00D24018"/>
    <w:rsid w:val="00D25477"/>
    <w:rsid w:val="00D26615"/>
    <w:rsid w:val="00D26F4E"/>
    <w:rsid w:val="00D3061D"/>
    <w:rsid w:val="00D3084C"/>
    <w:rsid w:val="00D30A42"/>
    <w:rsid w:val="00D30E46"/>
    <w:rsid w:val="00D310D4"/>
    <w:rsid w:val="00D31680"/>
    <w:rsid w:val="00D31D2A"/>
    <w:rsid w:val="00D32196"/>
    <w:rsid w:val="00D32962"/>
    <w:rsid w:val="00D33F2A"/>
    <w:rsid w:val="00D346C6"/>
    <w:rsid w:val="00D34845"/>
    <w:rsid w:val="00D34A76"/>
    <w:rsid w:val="00D35D6D"/>
    <w:rsid w:val="00D35F17"/>
    <w:rsid w:val="00D36D4F"/>
    <w:rsid w:val="00D37BFD"/>
    <w:rsid w:val="00D4072C"/>
    <w:rsid w:val="00D41795"/>
    <w:rsid w:val="00D41CEB"/>
    <w:rsid w:val="00D42468"/>
    <w:rsid w:val="00D42942"/>
    <w:rsid w:val="00D442CF"/>
    <w:rsid w:val="00D44373"/>
    <w:rsid w:val="00D45070"/>
    <w:rsid w:val="00D455F6"/>
    <w:rsid w:val="00D45CE6"/>
    <w:rsid w:val="00D46498"/>
    <w:rsid w:val="00D468F0"/>
    <w:rsid w:val="00D477EA"/>
    <w:rsid w:val="00D47D9B"/>
    <w:rsid w:val="00D47E0A"/>
    <w:rsid w:val="00D51613"/>
    <w:rsid w:val="00D51C59"/>
    <w:rsid w:val="00D52E61"/>
    <w:rsid w:val="00D553FC"/>
    <w:rsid w:val="00D558ED"/>
    <w:rsid w:val="00D55D01"/>
    <w:rsid w:val="00D561D9"/>
    <w:rsid w:val="00D56C3A"/>
    <w:rsid w:val="00D573AC"/>
    <w:rsid w:val="00D5758C"/>
    <w:rsid w:val="00D57C08"/>
    <w:rsid w:val="00D61952"/>
    <w:rsid w:val="00D61CA9"/>
    <w:rsid w:val="00D62161"/>
    <w:rsid w:val="00D631B0"/>
    <w:rsid w:val="00D640FD"/>
    <w:rsid w:val="00D657E2"/>
    <w:rsid w:val="00D66187"/>
    <w:rsid w:val="00D66465"/>
    <w:rsid w:val="00D670CA"/>
    <w:rsid w:val="00D67166"/>
    <w:rsid w:val="00D704C3"/>
    <w:rsid w:val="00D70B71"/>
    <w:rsid w:val="00D7143C"/>
    <w:rsid w:val="00D718DA"/>
    <w:rsid w:val="00D7291E"/>
    <w:rsid w:val="00D73825"/>
    <w:rsid w:val="00D74CB9"/>
    <w:rsid w:val="00D74F32"/>
    <w:rsid w:val="00D7628A"/>
    <w:rsid w:val="00D77353"/>
    <w:rsid w:val="00D77383"/>
    <w:rsid w:val="00D77A9C"/>
    <w:rsid w:val="00D80C39"/>
    <w:rsid w:val="00D81ACB"/>
    <w:rsid w:val="00D8232D"/>
    <w:rsid w:val="00D823E3"/>
    <w:rsid w:val="00D832BD"/>
    <w:rsid w:val="00D840B2"/>
    <w:rsid w:val="00D8480E"/>
    <w:rsid w:val="00D8488F"/>
    <w:rsid w:val="00D84E3B"/>
    <w:rsid w:val="00D850E6"/>
    <w:rsid w:val="00D85863"/>
    <w:rsid w:val="00D85B8B"/>
    <w:rsid w:val="00D87388"/>
    <w:rsid w:val="00D87E93"/>
    <w:rsid w:val="00D901D4"/>
    <w:rsid w:val="00D90584"/>
    <w:rsid w:val="00D90DD6"/>
    <w:rsid w:val="00D91213"/>
    <w:rsid w:val="00D916DC"/>
    <w:rsid w:val="00D92E91"/>
    <w:rsid w:val="00D936D5"/>
    <w:rsid w:val="00D94267"/>
    <w:rsid w:val="00D942BA"/>
    <w:rsid w:val="00D9496E"/>
    <w:rsid w:val="00D94E4A"/>
    <w:rsid w:val="00D95508"/>
    <w:rsid w:val="00D95958"/>
    <w:rsid w:val="00D95A4F"/>
    <w:rsid w:val="00D95D8F"/>
    <w:rsid w:val="00D96123"/>
    <w:rsid w:val="00DA03EC"/>
    <w:rsid w:val="00DA1D4D"/>
    <w:rsid w:val="00DA2976"/>
    <w:rsid w:val="00DA40BE"/>
    <w:rsid w:val="00DA43EC"/>
    <w:rsid w:val="00DA4B7F"/>
    <w:rsid w:val="00DA5038"/>
    <w:rsid w:val="00DA58FD"/>
    <w:rsid w:val="00DA5F7F"/>
    <w:rsid w:val="00DB01D5"/>
    <w:rsid w:val="00DB0F5A"/>
    <w:rsid w:val="00DB2E27"/>
    <w:rsid w:val="00DB33C0"/>
    <w:rsid w:val="00DB33FD"/>
    <w:rsid w:val="00DB3502"/>
    <w:rsid w:val="00DB3A6F"/>
    <w:rsid w:val="00DB41BA"/>
    <w:rsid w:val="00DB47B8"/>
    <w:rsid w:val="00DB4986"/>
    <w:rsid w:val="00DB5670"/>
    <w:rsid w:val="00DB6534"/>
    <w:rsid w:val="00DB6FE5"/>
    <w:rsid w:val="00DB6FF2"/>
    <w:rsid w:val="00DB7027"/>
    <w:rsid w:val="00DB7AB0"/>
    <w:rsid w:val="00DC0F46"/>
    <w:rsid w:val="00DC1F8A"/>
    <w:rsid w:val="00DC25C4"/>
    <w:rsid w:val="00DC2D29"/>
    <w:rsid w:val="00DC48C9"/>
    <w:rsid w:val="00DC4E32"/>
    <w:rsid w:val="00DC5103"/>
    <w:rsid w:val="00DC5AD5"/>
    <w:rsid w:val="00DC7D92"/>
    <w:rsid w:val="00DD332F"/>
    <w:rsid w:val="00DD34B5"/>
    <w:rsid w:val="00DD424C"/>
    <w:rsid w:val="00DD513E"/>
    <w:rsid w:val="00DD7796"/>
    <w:rsid w:val="00DE0C1E"/>
    <w:rsid w:val="00DE1C8B"/>
    <w:rsid w:val="00DE1E5D"/>
    <w:rsid w:val="00DE239B"/>
    <w:rsid w:val="00DE254E"/>
    <w:rsid w:val="00DE37A3"/>
    <w:rsid w:val="00DE39D8"/>
    <w:rsid w:val="00DE3CFE"/>
    <w:rsid w:val="00DE46F9"/>
    <w:rsid w:val="00DE612A"/>
    <w:rsid w:val="00DE61DB"/>
    <w:rsid w:val="00DE66FE"/>
    <w:rsid w:val="00DE6AE6"/>
    <w:rsid w:val="00DE729E"/>
    <w:rsid w:val="00DE792D"/>
    <w:rsid w:val="00DE7BBE"/>
    <w:rsid w:val="00DF0DB2"/>
    <w:rsid w:val="00DF0EF9"/>
    <w:rsid w:val="00DF1932"/>
    <w:rsid w:val="00DF2C2F"/>
    <w:rsid w:val="00DF3655"/>
    <w:rsid w:val="00DF3DC0"/>
    <w:rsid w:val="00DF3DCA"/>
    <w:rsid w:val="00DF418C"/>
    <w:rsid w:val="00DF4322"/>
    <w:rsid w:val="00DF4DA4"/>
    <w:rsid w:val="00DF6FFA"/>
    <w:rsid w:val="00E00FFE"/>
    <w:rsid w:val="00E0140E"/>
    <w:rsid w:val="00E01892"/>
    <w:rsid w:val="00E01FBF"/>
    <w:rsid w:val="00E02873"/>
    <w:rsid w:val="00E03E65"/>
    <w:rsid w:val="00E0458D"/>
    <w:rsid w:val="00E0476C"/>
    <w:rsid w:val="00E04B8A"/>
    <w:rsid w:val="00E0502F"/>
    <w:rsid w:val="00E051DA"/>
    <w:rsid w:val="00E063D0"/>
    <w:rsid w:val="00E069D7"/>
    <w:rsid w:val="00E06FA1"/>
    <w:rsid w:val="00E11063"/>
    <w:rsid w:val="00E11FF0"/>
    <w:rsid w:val="00E123A9"/>
    <w:rsid w:val="00E128F6"/>
    <w:rsid w:val="00E12CE8"/>
    <w:rsid w:val="00E12DD7"/>
    <w:rsid w:val="00E132A8"/>
    <w:rsid w:val="00E14D96"/>
    <w:rsid w:val="00E1597B"/>
    <w:rsid w:val="00E15B5D"/>
    <w:rsid w:val="00E1743E"/>
    <w:rsid w:val="00E17B02"/>
    <w:rsid w:val="00E2085C"/>
    <w:rsid w:val="00E20DC1"/>
    <w:rsid w:val="00E2161B"/>
    <w:rsid w:val="00E21AF5"/>
    <w:rsid w:val="00E21BD6"/>
    <w:rsid w:val="00E21D7B"/>
    <w:rsid w:val="00E22A98"/>
    <w:rsid w:val="00E23443"/>
    <w:rsid w:val="00E235FB"/>
    <w:rsid w:val="00E24AEC"/>
    <w:rsid w:val="00E25B33"/>
    <w:rsid w:val="00E269B4"/>
    <w:rsid w:val="00E2790E"/>
    <w:rsid w:val="00E30646"/>
    <w:rsid w:val="00E31B9D"/>
    <w:rsid w:val="00E32779"/>
    <w:rsid w:val="00E3327C"/>
    <w:rsid w:val="00E3367D"/>
    <w:rsid w:val="00E33737"/>
    <w:rsid w:val="00E33AF4"/>
    <w:rsid w:val="00E344F0"/>
    <w:rsid w:val="00E34D9F"/>
    <w:rsid w:val="00E34E0E"/>
    <w:rsid w:val="00E35FEB"/>
    <w:rsid w:val="00E378B4"/>
    <w:rsid w:val="00E37961"/>
    <w:rsid w:val="00E40ADF"/>
    <w:rsid w:val="00E40B24"/>
    <w:rsid w:val="00E4110E"/>
    <w:rsid w:val="00E42101"/>
    <w:rsid w:val="00E42CA7"/>
    <w:rsid w:val="00E42FE2"/>
    <w:rsid w:val="00E43476"/>
    <w:rsid w:val="00E441EC"/>
    <w:rsid w:val="00E449AF"/>
    <w:rsid w:val="00E451F2"/>
    <w:rsid w:val="00E45702"/>
    <w:rsid w:val="00E46D38"/>
    <w:rsid w:val="00E46E40"/>
    <w:rsid w:val="00E506FB"/>
    <w:rsid w:val="00E5124D"/>
    <w:rsid w:val="00E51B22"/>
    <w:rsid w:val="00E528BC"/>
    <w:rsid w:val="00E52BA2"/>
    <w:rsid w:val="00E535CE"/>
    <w:rsid w:val="00E5421E"/>
    <w:rsid w:val="00E54B76"/>
    <w:rsid w:val="00E5613F"/>
    <w:rsid w:val="00E565F6"/>
    <w:rsid w:val="00E60B5D"/>
    <w:rsid w:val="00E62228"/>
    <w:rsid w:val="00E63A8B"/>
    <w:rsid w:val="00E65F61"/>
    <w:rsid w:val="00E67730"/>
    <w:rsid w:val="00E67F16"/>
    <w:rsid w:val="00E70376"/>
    <w:rsid w:val="00E704E1"/>
    <w:rsid w:val="00E70B2D"/>
    <w:rsid w:val="00E721F5"/>
    <w:rsid w:val="00E7285A"/>
    <w:rsid w:val="00E72FFC"/>
    <w:rsid w:val="00E74545"/>
    <w:rsid w:val="00E745B5"/>
    <w:rsid w:val="00E74716"/>
    <w:rsid w:val="00E7492E"/>
    <w:rsid w:val="00E750DD"/>
    <w:rsid w:val="00E768B0"/>
    <w:rsid w:val="00E76927"/>
    <w:rsid w:val="00E776BE"/>
    <w:rsid w:val="00E81DE3"/>
    <w:rsid w:val="00E8362D"/>
    <w:rsid w:val="00E83F16"/>
    <w:rsid w:val="00E84587"/>
    <w:rsid w:val="00E84B30"/>
    <w:rsid w:val="00E85D9C"/>
    <w:rsid w:val="00E86376"/>
    <w:rsid w:val="00E86940"/>
    <w:rsid w:val="00E86D47"/>
    <w:rsid w:val="00E86E10"/>
    <w:rsid w:val="00E86F03"/>
    <w:rsid w:val="00E87FFB"/>
    <w:rsid w:val="00E90743"/>
    <w:rsid w:val="00E90DD6"/>
    <w:rsid w:val="00E92412"/>
    <w:rsid w:val="00E9267F"/>
    <w:rsid w:val="00E92955"/>
    <w:rsid w:val="00E92990"/>
    <w:rsid w:val="00E94F75"/>
    <w:rsid w:val="00E951EA"/>
    <w:rsid w:val="00E9544F"/>
    <w:rsid w:val="00E954C6"/>
    <w:rsid w:val="00E958EF"/>
    <w:rsid w:val="00E96448"/>
    <w:rsid w:val="00E966A1"/>
    <w:rsid w:val="00E96AE4"/>
    <w:rsid w:val="00E9713F"/>
    <w:rsid w:val="00E9786D"/>
    <w:rsid w:val="00E9788A"/>
    <w:rsid w:val="00EA0A3F"/>
    <w:rsid w:val="00EA0E1C"/>
    <w:rsid w:val="00EA1F15"/>
    <w:rsid w:val="00EA221B"/>
    <w:rsid w:val="00EA3D5E"/>
    <w:rsid w:val="00EA4702"/>
    <w:rsid w:val="00EA5174"/>
    <w:rsid w:val="00EA5DE9"/>
    <w:rsid w:val="00EA5F70"/>
    <w:rsid w:val="00EA6CD4"/>
    <w:rsid w:val="00EA6F95"/>
    <w:rsid w:val="00EB044D"/>
    <w:rsid w:val="00EB060C"/>
    <w:rsid w:val="00EB0F6D"/>
    <w:rsid w:val="00EB3200"/>
    <w:rsid w:val="00EB33EE"/>
    <w:rsid w:val="00EB36C5"/>
    <w:rsid w:val="00EB3E25"/>
    <w:rsid w:val="00EB4331"/>
    <w:rsid w:val="00EB4D13"/>
    <w:rsid w:val="00EB5218"/>
    <w:rsid w:val="00EB6638"/>
    <w:rsid w:val="00EB678B"/>
    <w:rsid w:val="00EC0CB3"/>
    <w:rsid w:val="00EC11E0"/>
    <w:rsid w:val="00EC234D"/>
    <w:rsid w:val="00EC2B26"/>
    <w:rsid w:val="00EC3261"/>
    <w:rsid w:val="00EC3671"/>
    <w:rsid w:val="00EC5A8C"/>
    <w:rsid w:val="00EC7155"/>
    <w:rsid w:val="00EC7317"/>
    <w:rsid w:val="00EC7883"/>
    <w:rsid w:val="00ED02DB"/>
    <w:rsid w:val="00ED031E"/>
    <w:rsid w:val="00ED0845"/>
    <w:rsid w:val="00ED09B4"/>
    <w:rsid w:val="00ED14B4"/>
    <w:rsid w:val="00ED1CC4"/>
    <w:rsid w:val="00ED2321"/>
    <w:rsid w:val="00ED2414"/>
    <w:rsid w:val="00ED2916"/>
    <w:rsid w:val="00ED3A0F"/>
    <w:rsid w:val="00ED4DC7"/>
    <w:rsid w:val="00ED50C0"/>
    <w:rsid w:val="00ED59DC"/>
    <w:rsid w:val="00ED6BD5"/>
    <w:rsid w:val="00ED7365"/>
    <w:rsid w:val="00EE0DA2"/>
    <w:rsid w:val="00EE192F"/>
    <w:rsid w:val="00EE37FA"/>
    <w:rsid w:val="00EE3817"/>
    <w:rsid w:val="00EE3B8C"/>
    <w:rsid w:val="00EE4090"/>
    <w:rsid w:val="00EE57A8"/>
    <w:rsid w:val="00EE6867"/>
    <w:rsid w:val="00EE7B61"/>
    <w:rsid w:val="00EF07E3"/>
    <w:rsid w:val="00EF09EA"/>
    <w:rsid w:val="00EF100C"/>
    <w:rsid w:val="00EF142E"/>
    <w:rsid w:val="00EF187A"/>
    <w:rsid w:val="00EF1B98"/>
    <w:rsid w:val="00EF2BC1"/>
    <w:rsid w:val="00EF5526"/>
    <w:rsid w:val="00EF5954"/>
    <w:rsid w:val="00EF6CBE"/>
    <w:rsid w:val="00EF7B47"/>
    <w:rsid w:val="00F01467"/>
    <w:rsid w:val="00F01C29"/>
    <w:rsid w:val="00F01F31"/>
    <w:rsid w:val="00F01F7C"/>
    <w:rsid w:val="00F02B87"/>
    <w:rsid w:val="00F02BB9"/>
    <w:rsid w:val="00F04177"/>
    <w:rsid w:val="00F0480C"/>
    <w:rsid w:val="00F05753"/>
    <w:rsid w:val="00F05BA4"/>
    <w:rsid w:val="00F06644"/>
    <w:rsid w:val="00F07138"/>
    <w:rsid w:val="00F0799B"/>
    <w:rsid w:val="00F079D2"/>
    <w:rsid w:val="00F07AFC"/>
    <w:rsid w:val="00F10223"/>
    <w:rsid w:val="00F109BE"/>
    <w:rsid w:val="00F11528"/>
    <w:rsid w:val="00F11C0A"/>
    <w:rsid w:val="00F1222B"/>
    <w:rsid w:val="00F135B5"/>
    <w:rsid w:val="00F13C3C"/>
    <w:rsid w:val="00F13CC4"/>
    <w:rsid w:val="00F143E7"/>
    <w:rsid w:val="00F155A8"/>
    <w:rsid w:val="00F168AD"/>
    <w:rsid w:val="00F16C74"/>
    <w:rsid w:val="00F17F2D"/>
    <w:rsid w:val="00F200DC"/>
    <w:rsid w:val="00F2096A"/>
    <w:rsid w:val="00F20AC9"/>
    <w:rsid w:val="00F21185"/>
    <w:rsid w:val="00F21C65"/>
    <w:rsid w:val="00F22163"/>
    <w:rsid w:val="00F231B6"/>
    <w:rsid w:val="00F23943"/>
    <w:rsid w:val="00F2398D"/>
    <w:rsid w:val="00F243B8"/>
    <w:rsid w:val="00F25793"/>
    <w:rsid w:val="00F2587C"/>
    <w:rsid w:val="00F25A6B"/>
    <w:rsid w:val="00F26B6E"/>
    <w:rsid w:val="00F274F2"/>
    <w:rsid w:val="00F2785A"/>
    <w:rsid w:val="00F27FCF"/>
    <w:rsid w:val="00F31832"/>
    <w:rsid w:val="00F3216B"/>
    <w:rsid w:val="00F32186"/>
    <w:rsid w:val="00F32198"/>
    <w:rsid w:val="00F325D5"/>
    <w:rsid w:val="00F34565"/>
    <w:rsid w:val="00F34A2B"/>
    <w:rsid w:val="00F35393"/>
    <w:rsid w:val="00F35EC9"/>
    <w:rsid w:val="00F36A6F"/>
    <w:rsid w:val="00F420FF"/>
    <w:rsid w:val="00F42E8A"/>
    <w:rsid w:val="00F43085"/>
    <w:rsid w:val="00F43A62"/>
    <w:rsid w:val="00F450C2"/>
    <w:rsid w:val="00F45AEB"/>
    <w:rsid w:val="00F473C6"/>
    <w:rsid w:val="00F475B1"/>
    <w:rsid w:val="00F47B74"/>
    <w:rsid w:val="00F47B77"/>
    <w:rsid w:val="00F51725"/>
    <w:rsid w:val="00F53C9B"/>
    <w:rsid w:val="00F546D4"/>
    <w:rsid w:val="00F558BF"/>
    <w:rsid w:val="00F55B35"/>
    <w:rsid w:val="00F55BD1"/>
    <w:rsid w:val="00F55CC6"/>
    <w:rsid w:val="00F569D2"/>
    <w:rsid w:val="00F5750E"/>
    <w:rsid w:val="00F5797D"/>
    <w:rsid w:val="00F57C31"/>
    <w:rsid w:val="00F61F13"/>
    <w:rsid w:val="00F6331F"/>
    <w:rsid w:val="00F6361D"/>
    <w:rsid w:val="00F64F06"/>
    <w:rsid w:val="00F65F2D"/>
    <w:rsid w:val="00F65F99"/>
    <w:rsid w:val="00F6642B"/>
    <w:rsid w:val="00F66499"/>
    <w:rsid w:val="00F66C9B"/>
    <w:rsid w:val="00F67205"/>
    <w:rsid w:val="00F67433"/>
    <w:rsid w:val="00F67A6D"/>
    <w:rsid w:val="00F70751"/>
    <w:rsid w:val="00F70848"/>
    <w:rsid w:val="00F70ECC"/>
    <w:rsid w:val="00F71671"/>
    <w:rsid w:val="00F716BF"/>
    <w:rsid w:val="00F716FB"/>
    <w:rsid w:val="00F71BD3"/>
    <w:rsid w:val="00F72E4F"/>
    <w:rsid w:val="00F72FB1"/>
    <w:rsid w:val="00F7394F"/>
    <w:rsid w:val="00F74050"/>
    <w:rsid w:val="00F74DE5"/>
    <w:rsid w:val="00F74EC0"/>
    <w:rsid w:val="00F76E89"/>
    <w:rsid w:val="00F773C2"/>
    <w:rsid w:val="00F77A8C"/>
    <w:rsid w:val="00F8067C"/>
    <w:rsid w:val="00F80A27"/>
    <w:rsid w:val="00F80CBB"/>
    <w:rsid w:val="00F82B47"/>
    <w:rsid w:val="00F83054"/>
    <w:rsid w:val="00F84F34"/>
    <w:rsid w:val="00F85110"/>
    <w:rsid w:val="00F865B3"/>
    <w:rsid w:val="00F87D06"/>
    <w:rsid w:val="00F90393"/>
    <w:rsid w:val="00F91773"/>
    <w:rsid w:val="00F917CB"/>
    <w:rsid w:val="00F92D61"/>
    <w:rsid w:val="00F93BFC"/>
    <w:rsid w:val="00F9406F"/>
    <w:rsid w:val="00F9441E"/>
    <w:rsid w:val="00F958DA"/>
    <w:rsid w:val="00F95903"/>
    <w:rsid w:val="00F95A59"/>
    <w:rsid w:val="00F95DBD"/>
    <w:rsid w:val="00F95DBE"/>
    <w:rsid w:val="00F95F21"/>
    <w:rsid w:val="00F95F2E"/>
    <w:rsid w:val="00F96B53"/>
    <w:rsid w:val="00F97562"/>
    <w:rsid w:val="00F97F95"/>
    <w:rsid w:val="00FA0C20"/>
    <w:rsid w:val="00FA1317"/>
    <w:rsid w:val="00FA1719"/>
    <w:rsid w:val="00FA3297"/>
    <w:rsid w:val="00FA3F9F"/>
    <w:rsid w:val="00FA4712"/>
    <w:rsid w:val="00FA4CE9"/>
    <w:rsid w:val="00FA61B7"/>
    <w:rsid w:val="00FA62D4"/>
    <w:rsid w:val="00FA6475"/>
    <w:rsid w:val="00FA6845"/>
    <w:rsid w:val="00FA6D9E"/>
    <w:rsid w:val="00FA6EFC"/>
    <w:rsid w:val="00FB0F7B"/>
    <w:rsid w:val="00FB1042"/>
    <w:rsid w:val="00FB1273"/>
    <w:rsid w:val="00FB153C"/>
    <w:rsid w:val="00FB17DB"/>
    <w:rsid w:val="00FB19D1"/>
    <w:rsid w:val="00FB1E43"/>
    <w:rsid w:val="00FB1F0C"/>
    <w:rsid w:val="00FB2231"/>
    <w:rsid w:val="00FB245F"/>
    <w:rsid w:val="00FB3089"/>
    <w:rsid w:val="00FB3801"/>
    <w:rsid w:val="00FB3BC1"/>
    <w:rsid w:val="00FB4A3D"/>
    <w:rsid w:val="00FB4C54"/>
    <w:rsid w:val="00FB4EFC"/>
    <w:rsid w:val="00FB53FD"/>
    <w:rsid w:val="00FB58A9"/>
    <w:rsid w:val="00FB793C"/>
    <w:rsid w:val="00FC0268"/>
    <w:rsid w:val="00FC0C7E"/>
    <w:rsid w:val="00FC0F16"/>
    <w:rsid w:val="00FC1316"/>
    <w:rsid w:val="00FC1EB6"/>
    <w:rsid w:val="00FC20CD"/>
    <w:rsid w:val="00FC36ED"/>
    <w:rsid w:val="00FC435A"/>
    <w:rsid w:val="00FC5514"/>
    <w:rsid w:val="00FC55D7"/>
    <w:rsid w:val="00FC6F26"/>
    <w:rsid w:val="00FC7B11"/>
    <w:rsid w:val="00FC7F3F"/>
    <w:rsid w:val="00FD1854"/>
    <w:rsid w:val="00FD27FB"/>
    <w:rsid w:val="00FD3942"/>
    <w:rsid w:val="00FD749D"/>
    <w:rsid w:val="00FD75D9"/>
    <w:rsid w:val="00FD797F"/>
    <w:rsid w:val="00FD7AB7"/>
    <w:rsid w:val="00FE2C3D"/>
    <w:rsid w:val="00FE3801"/>
    <w:rsid w:val="00FE3D67"/>
    <w:rsid w:val="00FE4563"/>
    <w:rsid w:val="00FE4F35"/>
    <w:rsid w:val="00FE54EB"/>
    <w:rsid w:val="00FF102B"/>
    <w:rsid w:val="00FF29FC"/>
    <w:rsid w:val="00FF2E35"/>
    <w:rsid w:val="00FF46F7"/>
    <w:rsid w:val="00FF4C63"/>
    <w:rsid w:val="00FF4D8D"/>
    <w:rsid w:val="00FF59AD"/>
    <w:rsid w:val="00FF6ACF"/>
    <w:rsid w:val="00FF6C08"/>
    <w:rsid w:val="00FF7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E073F"/>
  <w15:docId w15:val="{C830884C-761F-47F9-ADFE-08129BFD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A22"/>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55A22"/>
    <w:pPr>
      <w:spacing w:after="200" w:line="276" w:lineRule="auto"/>
      <w:ind w:left="720"/>
      <w:contextualSpacing/>
    </w:pPr>
    <w:rPr>
      <w:rFonts w:ascii="Calibri" w:hAnsi="Calibri"/>
      <w:sz w:val="22"/>
      <w:szCs w:val="22"/>
      <w:lang w:eastAsia="en-US"/>
    </w:rPr>
  </w:style>
  <w:style w:type="paragraph" w:customStyle="1" w:styleId="ConsNormal">
    <w:name w:val="ConsNormal"/>
    <w:uiPriority w:val="99"/>
    <w:rsid w:val="00B06207"/>
    <w:pPr>
      <w:widowControl w:val="0"/>
      <w:autoSpaceDE w:val="0"/>
      <w:autoSpaceDN w:val="0"/>
      <w:adjustRightInd w:val="0"/>
      <w:ind w:right="19772" w:firstLine="720"/>
    </w:pPr>
    <w:rPr>
      <w:rFonts w:ascii="Arial" w:eastAsia="Times New Roman" w:hAnsi="Arial" w:cs="Arial"/>
      <w:sz w:val="20"/>
      <w:szCs w:val="20"/>
    </w:rPr>
  </w:style>
  <w:style w:type="paragraph" w:styleId="a4">
    <w:name w:val="Balloon Text"/>
    <w:basedOn w:val="a"/>
    <w:link w:val="a5"/>
    <w:uiPriority w:val="99"/>
    <w:semiHidden/>
    <w:rsid w:val="00252D26"/>
    <w:rPr>
      <w:rFonts w:ascii="Tahoma" w:eastAsia="Calibri" w:hAnsi="Tahoma"/>
      <w:sz w:val="16"/>
      <w:szCs w:val="16"/>
    </w:rPr>
  </w:style>
  <w:style w:type="character" w:customStyle="1" w:styleId="a5">
    <w:name w:val="Текст выноски Знак"/>
    <w:basedOn w:val="a0"/>
    <w:link w:val="a4"/>
    <w:uiPriority w:val="99"/>
    <w:semiHidden/>
    <w:locked/>
    <w:rsid w:val="00252D26"/>
    <w:rPr>
      <w:rFonts w:ascii="Tahoma" w:hAnsi="Tahoma" w:cs="Times New Roman"/>
      <w:sz w:val="16"/>
      <w:lang w:eastAsia="ru-RU"/>
    </w:rPr>
  </w:style>
  <w:style w:type="paragraph" w:customStyle="1" w:styleId="ConsPlusNormal">
    <w:name w:val="ConsPlusNormal"/>
    <w:uiPriority w:val="99"/>
    <w:rsid w:val="00E0140E"/>
    <w:pPr>
      <w:widowControl w:val="0"/>
      <w:autoSpaceDE w:val="0"/>
      <w:autoSpaceDN w:val="0"/>
      <w:adjustRightInd w:val="0"/>
      <w:ind w:firstLine="720"/>
    </w:pPr>
    <w:rPr>
      <w:rFonts w:ascii="Times New Roman" w:eastAsia="Times New Roman" w:hAnsi="Times New Roman"/>
      <w:sz w:val="20"/>
      <w:szCs w:val="20"/>
    </w:rPr>
  </w:style>
  <w:style w:type="table" w:styleId="a6">
    <w:name w:val="Table Grid"/>
    <w:basedOn w:val="a1"/>
    <w:uiPriority w:val="99"/>
    <w:rsid w:val="00DE46F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laceholder Text"/>
    <w:basedOn w:val="a0"/>
    <w:uiPriority w:val="99"/>
    <w:semiHidden/>
    <w:rsid w:val="004F4557"/>
    <w:rPr>
      <w:rFonts w:cs="Times New Roman"/>
      <w:color w:val="808080"/>
    </w:rPr>
  </w:style>
  <w:style w:type="paragraph" w:customStyle="1" w:styleId="ConsPlusTitle">
    <w:name w:val="ConsPlusTitle"/>
    <w:uiPriority w:val="99"/>
    <w:rsid w:val="003A5F82"/>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354628">
      <w:marLeft w:val="0"/>
      <w:marRight w:val="0"/>
      <w:marTop w:val="0"/>
      <w:marBottom w:val="0"/>
      <w:divBdr>
        <w:top w:val="none" w:sz="0" w:space="0" w:color="auto"/>
        <w:left w:val="none" w:sz="0" w:space="0" w:color="auto"/>
        <w:bottom w:val="none" w:sz="0" w:space="0" w:color="auto"/>
        <w:right w:val="none" w:sz="0" w:space="0" w:color="auto"/>
      </w:divBdr>
    </w:div>
    <w:div w:id="1685354629">
      <w:marLeft w:val="0"/>
      <w:marRight w:val="0"/>
      <w:marTop w:val="0"/>
      <w:marBottom w:val="0"/>
      <w:divBdr>
        <w:top w:val="none" w:sz="0" w:space="0" w:color="auto"/>
        <w:left w:val="none" w:sz="0" w:space="0" w:color="auto"/>
        <w:bottom w:val="none" w:sz="0" w:space="0" w:color="auto"/>
        <w:right w:val="none" w:sz="0" w:space="0" w:color="auto"/>
      </w:divBdr>
    </w:div>
    <w:div w:id="1685354630">
      <w:marLeft w:val="0"/>
      <w:marRight w:val="0"/>
      <w:marTop w:val="0"/>
      <w:marBottom w:val="0"/>
      <w:divBdr>
        <w:top w:val="none" w:sz="0" w:space="0" w:color="auto"/>
        <w:left w:val="none" w:sz="0" w:space="0" w:color="auto"/>
        <w:bottom w:val="none" w:sz="0" w:space="0" w:color="auto"/>
        <w:right w:val="none" w:sz="0" w:space="0" w:color="auto"/>
      </w:divBdr>
    </w:div>
    <w:div w:id="1685354631">
      <w:marLeft w:val="0"/>
      <w:marRight w:val="0"/>
      <w:marTop w:val="0"/>
      <w:marBottom w:val="0"/>
      <w:divBdr>
        <w:top w:val="none" w:sz="0" w:space="0" w:color="auto"/>
        <w:left w:val="none" w:sz="0" w:space="0" w:color="auto"/>
        <w:bottom w:val="none" w:sz="0" w:space="0" w:color="auto"/>
        <w:right w:val="none" w:sz="0" w:space="0" w:color="auto"/>
      </w:divBdr>
    </w:div>
    <w:div w:id="1685354632">
      <w:marLeft w:val="0"/>
      <w:marRight w:val="0"/>
      <w:marTop w:val="0"/>
      <w:marBottom w:val="0"/>
      <w:divBdr>
        <w:top w:val="none" w:sz="0" w:space="0" w:color="auto"/>
        <w:left w:val="none" w:sz="0" w:space="0" w:color="auto"/>
        <w:bottom w:val="none" w:sz="0" w:space="0" w:color="auto"/>
        <w:right w:val="none" w:sz="0" w:space="0" w:color="auto"/>
      </w:divBdr>
    </w:div>
    <w:div w:id="1685354633">
      <w:marLeft w:val="0"/>
      <w:marRight w:val="0"/>
      <w:marTop w:val="0"/>
      <w:marBottom w:val="0"/>
      <w:divBdr>
        <w:top w:val="none" w:sz="0" w:space="0" w:color="auto"/>
        <w:left w:val="none" w:sz="0" w:space="0" w:color="auto"/>
        <w:bottom w:val="none" w:sz="0" w:space="0" w:color="auto"/>
        <w:right w:val="none" w:sz="0" w:space="0" w:color="auto"/>
      </w:divBdr>
    </w:div>
    <w:div w:id="1685354634">
      <w:marLeft w:val="0"/>
      <w:marRight w:val="0"/>
      <w:marTop w:val="0"/>
      <w:marBottom w:val="0"/>
      <w:divBdr>
        <w:top w:val="none" w:sz="0" w:space="0" w:color="auto"/>
        <w:left w:val="none" w:sz="0" w:space="0" w:color="auto"/>
        <w:bottom w:val="none" w:sz="0" w:space="0" w:color="auto"/>
        <w:right w:val="none" w:sz="0" w:space="0" w:color="auto"/>
      </w:divBdr>
    </w:div>
    <w:div w:id="203346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3248</Words>
  <Characters>18519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ADMIN31</cp:lastModifiedBy>
  <cp:revision>4</cp:revision>
  <cp:lastPrinted>2017-04-17T04:29:00Z</cp:lastPrinted>
  <dcterms:created xsi:type="dcterms:W3CDTF">2017-04-17T04:29:00Z</dcterms:created>
  <dcterms:modified xsi:type="dcterms:W3CDTF">2019-06-20T00:43:00Z</dcterms:modified>
</cp:coreProperties>
</file>