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C6" w:rsidRPr="000442C6" w:rsidRDefault="000442C6" w:rsidP="000442C6">
      <w:pPr>
        <w:ind w:firstLine="0"/>
        <w:rPr>
          <w:rFonts w:ascii="Times New Roman" w:hAnsi="Times New Roman"/>
          <w:sz w:val="28"/>
          <w:szCs w:val="28"/>
          <w:lang w:val="ru-RU"/>
        </w:rPr>
      </w:pPr>
      <w:r w:rsidRPr="000442C6">
        <w:rPr>
          <w:rFonts w:ascii="Times New Roman" w:hAnsi="Times New Roman"/>
          <w:b/>
          <w:sz w:val="28"/>
          <w:szCs w:val="28"/>
          <w:lang w:val="ru-RU"/>
        </w:rPr>
        <w:t>АДМИНИСТРАЦИЯ ГОРОДСКОГО ПОСЕЛЕНИЯ «ШИЛКИНСКОЕ»</w:t>
      </w:r>
    </w:p>
    <w:p w:rsidR="000442C6" w:rsidRPr="000442C6" w:rsidRDefault="000442C6" w:rsidP="000442C6">
      <w:pPr>
        <w:rPr>
          <w:rFonts w:ascii="Times New Roman" w:hAnsi="Times New Roman"/>
          <w:sz w:val="28"/>
          <w:szCs w:val="28"/>
          <w:lang w:val="ru-RU"/>
        </w:rPr>
      </w:pPr>
    </w:p>
    <w:p w:rsidR="000442C6" w:rsidRPr="0022464A" w:rsidRDefault="000442C6" w:rsidP="000442C6">
      <w:pPr>
        <w:jc w:val="center"/>
        <w:rPr>
          <w:rFonts w:ascii="Times New Roman" w:hAnsi="Times New Roman"/>
          <w:b/>
          <w:sz w:val="28"/>
          <w:szCs w:val="28"/>
          <w:lang w:val="ru-RU"/>
        </w:rPr>
      </w:pPr>
      <w:r w:rsidRPr="0022464A">
        <w:rPr>
          <w:rFonts w:ascii="Times New Roman" w:hAnsi="Times New Roman"/>
          <w:b/>
          <w:sz w:val="28"/>
          <w:szCs w:val="28"/>
          <w:lang w:val="ru-RU"/>
        </w:rPr>
        <w:t>ПОСТАНОВЛЕНИЕ</w:t>
      </w:r>
    </w:p>
    <w:p w:rsidR="000442C6" w:rsidRPr="0022464A" w:rsidRDefault="000442C6" w:rsidP="000442C6">
      <w:pPr>
        <w:jc w:val="center"/>
        <w:rPr>
          <w:rFonts w:ascii="Times New Roman" w:hAnsi="Times New Roman"/>
          <w:b/>
          <w:sz w:val="28"/>
          <w:szCs w:val="28"/>
          <w:lang w:val="ru-RU"/>
        </w:rPr>
      </w:pPr>
    </w:p>
    <w:p w:rsidR="000442C6" w:rsidRPr="0022464A" w:rsidRDefault="000442C6" w:rsidP="000442C6">
      <w:pPr>
        <w:jc w:val="center"/>
        <w:rPr>
          <w:rFonts w:ascii="Times New Roman" w:hAnsi="Times New Roman"/>
          <w:b/>
          <w:sz w:val="28"/>
          <w:szCs w:val="28"/>
          <w:lang w:val="ru-RU"/>
        </w:rPr>
      </w:pPr>
    </w:p>
    <w:p w:rsidR="000442C6" w:rsidRPr="0022464A" w:rsidRDefault="00920507" w:rsidP="00920507">
      <w:pPr>
        <w:ind w:firstLine="0"/>
        <w:rPr>
          <w:rFonts w:ascii="Times New Roman" w:hAnsi="Times New Roman"/>
          <w:sz w:val="28"/>
          <w:szCs w:val="28"/>
          <w:lang w:val="ru-RU"/>
        </w:rPr>
      </w:pPr>
      <w:r>
        <w:rPr>
          <w:rFonts w:ascii="Times New Roman" w:hAnsi="Times New Roman"/>
          <w:sz w:val="28"/>
          <w:szCs w:val="28"/>
          <w:lang w:val="ru-RU"/>
        </w:rPr>
        <w:t xml:space="preserve">15 декабря 2015 </w:t>
      </w:r>
      <w:r w:rsidR="000442C6" w:rsidRPr="0022464A">
        <w:rPr>
          <w:rFonts w:ascii="Times New Roman" w:hAnsi="Times New Roman"/>
          <w:sz w:val="28"/>
          <w:szCs w:val="28"/>
          <w:lang w:val="ru-RU"/>
        </w:rPr>
        <w:t xml:space="preserve">года                             </w:t>
      </w:r>
      <w:r>
        <w:rPr>
          <w:rFonts w:ascii="Times New Roman" w:hAnsi="Times New Roman"/>
          <w:sz w:val="28"/>
          <w:szCs w:val="28"/>
          <w:lang w:val="ru-RU"/>
        </w:rPr>
        <w:t xml:space="preserve">                                                № 645</w:t>
      </w:r>
    </w:p>
    <w:p w:rsidR="000442C6" w:rsidRPr="0022464A" w:rsidRDefault="000442C6" w:rsidP="000442C6">
      <w:pPr>
        <w:jc w:val="center"/>
        <w:rPr>
          <w:rFonts w:ascii="Times New Roman" w:hAnsi="Times New Roman"/>
          <w:sz w:val="28"/>
          <w:szCs w:val="28"/>
          <w:lang w:val="ru-RU"/>
        </w:rPr>
      </w:pPr>
    </w:p>
    <w:p w:rsidR="000442C6" w:rsidRPr="0022464A" w:rsidRDefault="000442C6" w:rsidP="000442C6">
      <w:pPr>
        <w:jc w:val="center"/>
        <w:rPr>
          <w:rFonts w:ascii="Times New Roman" w:hAnsi="Times New Roman"/>
          <w:sz w:val="28"/>
          <w:szCs w:val="28"/>
          <w:lang w:val="ru-RU"/>
        </w:rPr>
      </w:pPr>
      <w:r w:rsidRPr="0022464A">
        <w:rPr>
          <w:rFonts w:ascii="Times New Roman" w:hAnsi="Times New Roman"/>
          <w:sz w:val="28"/>
          <w:szCs w:val="28"/>
          <w:lang w:val="ru-RU"/>
        </w:rPr>
        <w:t>г. Шилка</w:t>
      </w: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P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0442C6">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000442C6" w:rsidRPr="000442C6">
        <w:rPr>
          <w:rFonts w:ascii="Times New Roman" w:eastAsia="Calibri" w:hAnsi="Times New Roman"/>
          <w:sz w:val="28"/>
          <w:szCs w:val="28"/>
          <w:lang w:val="ru-RU"/>
        </w:rPr>
        <w:t>постановлением администрации городского поселения «Шилкинское»</w:t>
      </w:r>
      <w:r w:rsidR="000442C6" w:rsidRPr="000442C6">
        <w:rPr>
          <w:rFonts w:ascii="Times New Roman" w:eastAsia="Calibri" w:hAnsi="Times New Roman"/>
          <w:i/>
          <w:iCs/>
          <w:sz w:val="28"/>
          <w:szCs w:val="28"/>
          <w:lang w:val="ru-RU"/>
        </w:rPr>
        <w:t xml:space="preserve"> </w:t>
      </w:r>
      <w:r w:rsidR="000442C6" w:rsidRPr="000442C6">
        <w:rPr>
          <w:rFonts w:ascii="Times New Roman" w:eastAsia="Calibri" w:hAnsi="Times New Roman"/>
          <w:sz w:val="28"/>
          <w:szCs w:val="28"/>
          <w:lang w:val="ru-RU"/>
        </w:rPr>
        <w:t xml:space="preserve"> от  23.06.2011 года № 142</w:t>
      </w:r>
      <w:r w:rsidR="000442C6" w:rsidRPr="000442C6">
        <w:rPr>
          <w:rFonts w:ascii="Times New Roman" w:eastAsia="Calibri" w:hAnsi="Times New Roman"/>
          <w:i/>
          <w:iCs/>
          <w:sz w:val="28"/>
          <w:szCs w:val="28"/>
          <w:lang w:val="ru-RU"/>
        </w:rPr>
        <w:t xml:space="preserve"> </w:t>
      </w:r>
      <w:r w:rsidR="000442C6" w:rsidRPr="000442C6">
        <w:rPr>
          <w:rFonts w:ascii="Times New Roman" w:eastAsia="Calibri" w:hAnsi="Times New Roman"/>
          <w:sz w:val="28"/>
          <w:szCs w:val="28"/>
          <w:lang w:val="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городского поселения «Шилкинское» </w:t>
      </w:r>
      <w:r w:rsidRPr="006629A1">
        <w:rPr>
          <w:rFonts w:ascii="Times New Roman" w:hAnsi="Times New Roman"/>
          <w:b/>
          <w:sz w:val="28"/>
          <w:szCs w:val="28"/>
          <w:lang w:val="ru-RU" w:eastAsia="ru-RU"/>
        </w:rPr>
        <w:t>постановляет</w:t>
      </w:r>
      <w:r w:rsidRPr="006629A1">
        <w:rPr>
          <w:rFonts w:ascii="Times New Roman" w:hAnsi="Times New Roman"/>
          <w:sz w:val="28"/>
          <w:szCs w:val="28"/>
          <w:lang w:val="ru-RU" w:eastAsia="ru-RU"/>
        </w:rPr>
        <w:t>:</w:t>
      </w:r>
    </w:p>
    <w:p w:rsidR="006629A1" w:rsidRPr="006629A1" w:rsidRDefault="006629A1" w:rsidP="006629A1">
      <w:pPr>
        <w:widowControl w:val="0"/>
        <w:autoSpaceDE w:val="0"/>
        <w:autoSpaceDN w:val="0"/>
        <w:adjustRightInd w:val="0"/>
        <w:ind w:firstLine="709"/>
        <w:jc w:val="both"/>
        <w:rPr>
          <w:rFonts w:ascii="Times New Roman" w:hAnsi="Times New Roman"/>
          <w:sz w:val="28"/>
          <w:szCs w:val="28"/>
          <w:lang w:val="ru-RU" w:eastAsia="ru-RU"/>
        </w:rPr>
      </w:pPr>
    </w:p>
    <w:p w:rsidR="006629A1" w:rsidRPr="000442C6" w:rsidRDefault="006629A1" w:rsidP="006629A1">
      <w:pPr>
        <w:widowControl w:val="0"/>
        <w:autoSpaceDE w:val="0"/>
        <w:autoSpaceDN w:val="0"/>
        <w:adjustRightInd w:val="0"/>
        <w:ind w:firstLine="709"/>
        <w:jc w:val="both"/>
        <w:outlineLvl w:val="0"/>
        <w:rPr>
          <w:rFonts w:ascii="Times New Roman" w:hAnsi="Times New Roman"/>
          <w:bCs/>
          <w:sz w:val="28"/>
          <w:szCs w:val="28"/>
          <w:lang w:val="ru-RU" w:eastAsia="ru-RU"/>
        </w:rPr>
      </w:pPr>
      <w:r w:rsidRPr="000442C6">
        <w:rPr>
          <w:rFonts w:ascii="Times New Roman" w:hAnsi="Times New Roman"/>
          <w:sz w:val="28"/>
          <w:szCs w:val="28"/>
          <w:lang w:val="ru-RU" w:eastAsia="ru-RU"/>
        </w:rPr>
        <w:t>1. Утвердить прилагаемый Административный регламент</w:t>
      </w:r>
      <w:r w:rsidRPr="000442C6">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0442C6">
        <w:rPr>
          <w:rFonts w:ascii="Times New Roman" w:hAnsi="Times New Roman"/>
          <w:bCs/>
          <w:iCs/>
          <w:sz w:val="28"/>
          <w:szCs w:val="28"/>
          <w:lang w:val="ru-RU" w:eastAsia="ru-RU"/>
        </w:rPr>
        <w:t>.</w:t>
      </w:r>
    </w:p>
    <w:p w:rsidR="000442C6" w:rsidRPr="000442C6" w:rsidRDefault="006629A1" w:rsidP="000442C6">
      <w:pPr>
        <w:ind w:firstLine="709"/>
        <w:jc w:val="both"/>
        <w:rPr>
          <w:rFonts w:ascii="Times New Roman" w:eastAsia="Calibri" w:hAnsi="Times New Roman"/>
          <w:sz w:val="28"/>
          <w:szCs w:val="28"/>
          <w:lang w:val="ru-RU"/>
        </w:rPr>
      </w:pPr>
      <w:r w:rsidRPr="006629A1">
        <w:rPr>
          <w:rFonts w:ascii="Times New Roman" w:hAnsi="Times New Roman"/>
          <w:sz w:val="28"/>
          <w:szCs w:val="28"/>
          <w:lang w:val="ru-RU" w:eastAsia="ru-RU"/>
        </w:rPr>
        <w:t>2. </w:t>
      </w:r>
      <w:r w:rsidR="000442C6" w:rsidRPr="000442C6">
        <w:rPr>
          <w:rFonts w:ascii="Times New Roman" w:hAnsi="Times New Roman"/>
          <w:sz w:val="28"/>
          <w:szCs w:val="28"/>
          <w:lang w:val="ru-RU"/>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поселение «Шилкинское».</w:t>
      </w:r>
    </w:p>
    <w:p w:rsidR="000442C6" w:rsidRPr="000442C6" w:rsidRDefault="000442C6" w:rsidP="000442C6">
      <w:pPr>
        <w:ind w:firstLine="709"/>
        <w:jc w:val="both"/>
        <w:rPr>
          <w:rFonts w:ascii="Times New Roman" w:hAnsi="Times New Roman"/>
          <w:sz w:val="28"/>
          <w:szCs w:val="28"/>
          <w:lang w:val="ru-RU"/>
        </w:rPr>
      </w:pPr>
    </w:p>
    <w:p w:rsidR="000442C6" w:rsidRDefault="000442C6" w:rsidP="000442C6">
      <w:pPr>
        <w:ind w:firstLine="0"/>
        <w:jc w:val="both"/>
        <w:outlineLvl w:val="0"/>
        <w:rPr>
          <w:rFonts w:ascii="Times New Roman" w:eastAsia="Calibri" w:hAnsi="Times New Roman"/>
          <w:iCs/>
          <w:sz w:val="28"/>
          <w:szCs w:val="28"/>
          <w:lang w:val="ru-RU"/>
        </w:rPr>
      </w:pPr>
    </w:p>
    <w:p w:rsidR="000442C6" w:rsidRDefault="000442C6" w:rsidP="000442C6">
      <w:pPr>
        <w:ind w:firstLine="0"/>
        <w:jc w:val="both"/>
        <w:outlineLvl w:val="0"/>
        <w:rPr>
          <w:rFonts w:ascii="Times New Roman" w:eastAsia="Calibri" w:hAnsi="Times New Roman"/>
          <w:iCs/>
          <w:sz w:val="28"/>
          <w:szCs w:val="28"/>
          <w:lang w:val="ru-RU"/>
        </w:rPr>
      </w:pPr>
    </w:p>
    <w:p w:rsidR="000442C6" w:rsidRPr="000442C6" w:rsidRDefault="000442C6" w:rsidP="000442C6">
      <w:pPr>
        <w:ind w:firstLine="0"/>
        <w:jc w:val="both"/>
        <w:outlineLvl w:val="0"/>
        <w:rPr>
          <w:rFonts w:ascii="Times New Roman" w:eastAsia="Calibri" w:hAnsi="Times New Roman"/>
          <w:iCs/>
          <w:sz w:val="28"/>
          <w:szCs w:val="28"/>
          <w:lang w:val="ru-RU"/>
        </w:rPr>
      </w:pPr>
      <w:r w:rsidRPr="000442C6">
        <w:rPr>
          <w:rFonts w:ascii="Times New Roman" w:eastAsia="Calibri" w:hAnsi="Times New Roman"/>
          <w:iCs/>
          <w:sz w:val="28"/>
          <w:szCs w:val="28"/>
          <w:lang w:val="ru-RU"/>
        </w:rPr>
        <w:t>Глава городского</w:t>
      </w:r>
    </w:p>
    <w:p w:rsidR="000442C6" w:rsidRPr="000442C6" w:rsidRDefault="000442C6" w:rsidP="000442C6">
      <w:pPr>
        <w:ind w:firstLine="0"/>
        <w:jc w:val="both"/>
        <w:outlineLvl w:val="0"/>
        <w:rPr>
          <w:rFonts w:ascii="Times New Roman" w:eastAsia="Calibri" w:hAnsi="Times New Roman"/>
          <w:iCs/>
          <w:sz w:val="28"/>
          <w:szCs w:val="28"/>
          <w:lang w:val="ru-RU"/>
        </w:rPr>
      </w:pPr>
      <w:r w:rsidRPr="000442C6">
        <w:rPr>
          <w:rFonts w:ascii="Times New Roman" w:eastAsia="Calibri" w:hAnsi="Times New Roman"/>
          <w:iCs/>
          <w:sz w:val="28"/>
          <w:szCs w:val="28"/>
          <w:lang w:val="ru-RU"/>
        </w:rPr>
        <w:t>поселения «Шилкинское»                                                       С.Н. Сиволап</w:t>
      </w:r>
    </w:p>
    <w:p w:rsidR="00564358" w:rsidRPr="00D77B91" w:rsidRDefault="00564358" w:rsidP="000442C6">
      <w:pPr>
        <w:widowControl w:val="0"/>
        <w:autoSpaceDE w:val="0"/>
        <w:autoSpaceDN w:val="0"/>
        <w:adjustRightInd w:val="0"/>
        <w:ind w:firstLine="709"/>
        <w:jc w:val="both"/>
        <w:outlineLvl w:val="0"/>
        <w:rPr>
          <w:sz w:val="28"/>
          <w:szCs w:val="28"/>
          <w:lang w:val="ru-RU"/>
        </w:rPr>
        <w:sectPr w:rsidR="00564358" w:rsidRPr="00D77B91" w:rsidSect="00F96AA6">
          <w:headerReference w:type="even" r:id="rId8"/>
          <w:headerReference w:type="default" r:id="rId9"/>
          <w:pgSz w:w="11906" w:h="16838"/>
          <w:pgMar w:top="851" w:right="567" w:bottom="1134" w:left="1985" w:header="709" w:footer="709" w:gutter="0"/>
          <w:cols w:space="708"/>
          <w:titlePg/>
          <w:docGrid w:linePitch="360"/>
        </w:sectPr>
      </w:pPr>
    </w:p>
    <w:p w:rsidR="00E41B04" w:rsidRDefault="002D683F" w:rsidP="000442C6">
      <w:pPr>
        <w:jc w:val="right"/>
        <w:rPr>
          <w:rFonts w:ascii="Times New Roman" w:hAnsi="Times New Roman"/>
          <w:sz w:val="28"/>
          <w:szCs w:val="28"/>
          <w:lang w:val="ru-RU"/>
        </w:rPr>
      </w:pPr>
      <w:r>
        <w:rPr>
          <w:rFonts w:ascii="Times New Roman" w:hAnsi="Times New Roman"/>
          <w:sz w:val="28"/>
          <w:szCs w:val="28"/>
          <w:lang w:val="ru-RU"/>
        </w:rPr>
        <w:lastRenderedPageBreak/>
        <w:t xml:space="preserve">     УТВЕРЖДЕН</w:t>
      </w:r>
    </w:p>
    <w:p w:rsidR="000442C6" w:rsidRDefault="000442C6" w:rsidP="002D683F">
      <w:pPr>
        <w:jc w:val="right"/>
        <w:rPr>
          <w:rFonts w:ascii="Times New Roman" w:hAnsi="Times New Roman"/>
          <w:sz w:val="28"/>
          <w:szCs w:val="28"/>
          <w:lang w:val="ru-RU"/>
        </w:rPr>
      </w:pPr>
      <w:r>
        <w:rPr>
          <w:rFonts w:ascii="Times New Roman" w:hAnsi="Times New Roman"/>
          <w:sz w:val="28"/>
          <w:szCs w:val="28"/>
          <w:lang w:val="ru-RU"/>
        </w:rPr>
        <w:t>Постановлением а</w:t>
      </w:r>
      <w:r w:rsidR="002D683F">
        <w:rPr>
          <w:rFonts w:ascii="Times New Roman" w:hAnsi="Times New Roman"/>
          <w:sz w:val="28"/>
          <w:szCs w:val="28"/>
          <w:lang w:val="ru-RU"/>
        </w:rPr>
        <w:t>дминистрации</w:t>
      </w:r>
    </w:p>
    <w:p w:rsidR="000442C6" w:rsidRDefault="000442C6" w:rsidP="000442C6">
      <w:pPr>
        <w:jc w:val="right"/>
        <w:rPr>
          <w:rFonts w:ascii="Times New Roman" w:hAnsi="Times New Roman"/>
          <w:sz w:val="28"/>
          <w:szCs w:val="28"/>
          <w:lang w:val="ru-RU"/>
        </w:rPr>
      </w:pPr>
      <w:r>
        <w:rPr>
          <w:rFonts w:ascii="Times New Roman" w:hAnsi="Times New Roman"/>
          <w:sz w:val="28"/>
          <w:szCs w:val="28"/>
          <w:lang w:val="ru-RU"/>
        </w:rPr>
        <w:t xml:space="preserve"> городского поселения «Шилкинское»</w:t>
      </w:r>
    </w:p>
    <w:p w:rsidR="002D683F" w:rsidRDefault="002D683F" w:rsidP="002D683F">
      <w:pPr>
        <w:jc w:val="right"/>
        <w:rPr>
          <w:rFonts w:ascii="Times New Roman" w:hAnsi="Times New Roman"/>
          <w:sz w:val="28"/>
          <w:szCs w:val="28"/>
          <w:lang w:val="ru-RU"/>
        </w:rPr>
      </w:pPr>
    </w:p>
    <w:p w:rsidR="002D683F" w:rsidRPr="002D683F" w:rsidRDefault="002D683F" w:rsidP="002D683F">
      <w:pPr>
        <w:jc w:val="right"/>
        <w:rPr>
          <w:rFonts w:ascii="Times New Roman" w:hAnsi="Times New Roman"/>
          <w:sz w:val="28"/>
          <w:szCs w:val="28"/>
          <w:lang w:val="ru-RU"/>
        </w:rPr>
      </w:pPr>
      <w:r>
        <w:rPr>
          <w:rFonts w:ascii="Times New Roman" w:hAnsi="Times New Roman"/>
          <w:sz w:val="28"/>
          <w:szCs w:val="28"/>
          <w:lang w:val="ru-RU"/>
        </w:rPr>
        <w:t>от «______» ___________ 2015 г</w:t>
      </w:r>
    </w:p>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Default="00BD22FC" w:rsidP="002D683F">
      <w:pPr>
        <w:widowControl w:val="0"/>
        <w:suppressAutoHyphens/>
        <w:autoSpaceDE w:val="0"/>
        <w:ind w:firstLine="0"/>
        <w:jc w:val="right"/>
        <w:rPr>
          <w:rFonts w:ascii="Times New Roman" w:eastAsia="SimSun" w:hAnsi="Times New Roman" w:cs="Mangal"/>
          <w:kern w:val="1"/>
          <w:sz w:val="28"/>
          <w:szCs w:val="28"/>
          <w:lang w:val="ru-RU" w:eastAsia="zh-CN" w:bidi="hi-IN"/>
        </w:rPr>
      </w:pPr>
    </w:p>
    <w:p w:rsidR="002D683F" w:rsidRPr="00DF4B39" w:rsidRDefault="002D683F"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0442C6">
        <w:rPr>
          <w:rFonts w:ascii="Times New Roman" w:hAnsi="Times New Roman"/>
          <w:sz w:val="28"/>
          <w:szCs w:val="28"/>
          <w:lang w:val="ru-RU"/>
        </w:rPr>
        <w:t xml:space="preserve"> городского поселения «Шилкинское»</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p>
    <w:p w:rsidR="001B60BC"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е</w:t>
      </w:r>
      <w:r w:rsidR="000442C6">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000442C6" w:rsidRPr="000442C6">
        <w:rPr>
          <w:rFonts w:ascii="Times New Roman" w:hAnsi="Times New Roman"/>
          <w:sz w:val="28"/>
          <w:szCs w:val="28"/>
          <w:lang w:val="ru-RU"/>
        </w:rPr>
        <w:t>Забайкальский край, г. Шилка, ул.</w:t>
      </w:r>
      <w:r w:rsidR="00772CB8">
        <w:rPr>
          <w:rFonts w:ascii="Times New Roman" w:hAnsi="Times New Roman"/>
          <w:sz w:val="28"/>
          <w:szCs w:val="28"/>
          <w:lang w:val="ru-RU"/>
        </w:rPr>
        <w:t xml:space="preserve"> </w:t>
      </w:r>
      <w:r w:rsidR="000442C6" w:rsidRPr="000442C6">
        <w:rPr>
          <w:rFonts w:ascii="Times New Roman" w:hAnsi="Times New Roman"/>
          <w:sz w:val="28"/>
          <w:szCs w:val="28"/>
          <w:lang w:val="ru-RU"/>
        </w:rPr>
        <w:t>Балябина, д.№. 138А;</w:t>
      </w:r>
    </w:p>
    <w:p w:rsidR="001B60BC"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w:t>
      </w:r>
      <w:r w:rsidR="000442C6">
        <w:rPr>
          <w:rFonts w:ascii="Times New Roman" w:eastAsia="SimSun" w:hAnsi="Times New Roman" w:cs="Mangal"/>
          <w:kern w:val="1"/>
          <w:sz w:val="28"/>
          <w:szCs w:val="28"/>
          <w:lang w:val="ru-RU" w:eastAsia="zh-CN" w:bidi="hi-IN"/>
        </w:rPr>
        <w:t xml:space="preserve"> 673370,</w:t>
      </w:r>
      <w:r w:rsidRPr="00DF4B39">
        <w:rPr>
          <w:rFonts w:ascii="Times New Roman" w:eastAsia="SimSun" w:hAnsi="Times New Roman" w:cs="Mangal"/>
          <w:kern w:val="1"/>
          <w:sz w:val="28"/>
          <w:szCs w:val="28"/>
          <w:lang w:val="ru-RU" w:eastAsia="zh-CN" w:bidi="hi-IN"/>
        </w:rPr>
        <w:t xml:space="preserve"> </w:t>
      </w:r>
      <w:r w:rsidR="000442C6" w:rsidRPr="000442C6">
        <w:rPr>
          <w:rFonts w:ascii="Times New Roman" w:hAnsi="Times New Roman"/>
          <w:sz w:val="28"/>
          <w:szCs w:val="28"/>
          <w:lang w:val="ru-RU"/>
        </w:rPr>
        <w:t>Забайкальский край, г. Шилка, ул.</w:t>
      </w:r>
      <w:r w:rsidR="00772CB8">
        <w:rPr>
          <w:rFonts w:ascii="Times New Roman" w:hAnsi="Times New Roman"/>
          <w:sz w:val="28"/>
          <w:szCs w:val="28"/>
          <w:lang w:val="ru-RU"/>
        </w:rPr>
        <w:t xml:space="preserve"> </w:t>
      </w:r>
      <w:r w:rsidR="000442C6" w:rsidRPr="000442C6">
        <w:rPr>
          <w:rFonts w:ascii="Times New Roman" w:hAnsi="Times New Roman"/>
          <w:sz w:val="28"/>
          <w:szCs w:val="28"/>
          <w:lang w:val="ru-RU"/>
        </w:rPr>
        <w:t>Балябина, д.№. 138А;</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r w:rsidR="000442C6">
        <w:rPr>
          <w:rFonts w:ascii="Times New Roman" w:eastAsia="SimSun" w:hAnsi="Times New Roman" w:cs="Mangal"/>
          <w:kern w:val="1"/>
          <w:sz w:val="28"/>
          <w:szCs w:val="28"/>
          <w:lang w:val="ru-RU" w:eastAsia="zh-CN" w:bidi="hi-IN"/>
        </w:rPr>
        <w:t xml:space="preserve"> 8(30244) 2-15-24;</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0442C6">
        <w:rPr>
          <w:rFonts w:ascii="Times New Roman" w:eastAsia="SimSun" w:hAnsi="Times New Roman" w:cs="Mangal"/>
          <w:kern w:val="1"/>
          <w:sz w:val="28"/>
          <w:szCs w:val="28"/>
          <w:lang w:val="ru-RU" w:eastAsia="zh-CN" w:bidi="hi-IN"/>
        </w:rPr>
        <w:t>8(30244) 2-15-24;</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w:t>
      </w:r>
      <w:r w:rsidR="000442C6">
        <w:rPr>
          <w:rFonts w:ascii="Times New Roman" w:eastAsia="SimSun" w:hAnsi="Times New Roman" w:cs="Mangal"/>
          <w:kern w:val="1"/>
          <w:sz w:val="28"/>
          <w:szCs w:val="28"/>
          <w:lang w:val="ru-RU" w:eastAsia="zh-CN" w:bidi="hi-IN"/>
        </w:rPr>
        <w:t>8(30244) 2-15-24</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p>
    <w:p w:rsidR="001B60BC"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hyperlink r:id="rId10" w:history="1">
        <w:r w:rsidR="000442C6" w:rsidRPr="000442C6">
          <w:rPr>
            <w:rStyle w:val="a7"/>
            <w:rFonts w:ascii="Times New Roman" w:hAnsi="Times New Roman"/>
            <w:color w:val="auto"/>
            <w:sz w:val="28"/>
            <w:szCs w:val="28"/>
            <w:u w:val="none"/>
          </w:rPr>
          <w:t>http</w:t>
        </w:r>
        <w:r w:rsidR="000442C6" w:rsidRPr="000442C6">
          <w:rPr>
            <w:rStyle w:val="a7"/>
            <w:rFonts w:ascii="Times New Roman" w:hAnsi="Times New Roman"/>
            <w:color w:val="auto"/>
            <w:sz w:val="28"/>
            <w:szCs w:val="28"/>
            <w:u w:val="none"/>
            <w:lang w:val="ru-RU"/>
          </w:rPr>
          <w:t>://</w:t>
        </w:r>
        <w:r w:rsidR="000442C6" w:rsidRPr="000442C6">
          <w:rPr>
            <w:rStyle w:val="a7"/>
            <w:rFonts w:ascii="Times New Roman" w:hAnsi="Times New Roman"/>
            <w:color w:val="auto"/>
            <w:sz w:val="28"/>
            <w:szCs w:val="28"/>
            <w:u w:val="none"/>
          </w:rPr>
          <w:t>www</w:t>
        </w:r>
        <w:r w:rsidR="000442C6" w:rsidRPr="000442C6">
          <w:rPr>
            <w:rStyle w:val="a7"/>
            <w:rFonts w:ascii="Times New Roman" w:hAnsi="Times New Roman"/>
            <w:color w:val="auto"/>
            <w:sz w:val="28"/>
            <w:szCs w:val="28"/>
            <w:u w:val="none"/>
            <w:lang w:val="ru-RU"/>
          </w:rPr>
          <w:t>.Шилкинский.РФ</w:t>
        </w:r>
      </w:hyperlink>
      <w:r w:rsidR="000442C6" w:rsidRPr="000442C6">
        <w:rPr>
          <w:rFonts w:ascii="Times New Roman" w:hAnsi="Times New Roman"/>
          <w:sz w:val="28"/>
          <w:szCs w:val="28"/>
          <w:lang w:val="ru-RU"/>
        </w:rPr>
        <w:t>;</w:t>
      </w:r>
    </w:p>
    <w:p w:rsidR="003A5D72" w:rsidRPr="000442C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r w:rsidR="000442C6" w:rsidRPr="000442C6">
        <w:rPr>
          <w:rFonts w:ascii="Times New Roman" w:hAnsi="Times New Roman"/>
          <w:color w:val="333333"/>
          <w:sz w:val="28"/>
          <w:szCs w:val="28"/>
          <w:shd w:val="clear" w:color="auto" w:fill="FFFFFF"/>
        </w:rPr>
        <w:t>gor</w:t>
      </w:r>
      <w:r w:rsidR="000442C6" w:rsidRPr="000442C6">
        <w:rPr>
          <w:rFonts w:ascii="Times New Roman" w:hAnsi="Times New Roman"/>
          <w:color w:val="333333"/>
          <w:sz w:val="28"/>
          <w:szCs w:val="28"/>
          <w:shd w:val="clear" w:color="auto" w:fill="FFFFFF"/>
          <w:lang w:val="ru-RU"/>
        </w:rPr>
        <w:t>_</w:t>
      </w:r>
      <w:r w:rsidR="000442C6" w:rsidRPr="000442C6">
        <w:rPr>
          <w:rFonts w:ascii="Times New Roman" w:hAnsi="Times New Roman"/>
          <w:color w:val="333333"/>
          <w:sz w:val="28"/>
          <w:szCs w:val="28"/>
          <w:shd w:val="clear" w:color="auto" w:fill="FFFFFF"/>
        </w:rPr>
        <w:t>shilka</w:t>
      </w:r>
      <w:r w:rsidR="000442C6" w:rsidRPr="000442C6">
        <w:rPr>
          <w:rFonts w:ascii="Times New Roman" w:hAnsi="Times New Roman"/>
          <w:color w:val="333333"/>
          <w:sz w:val="28"/>
          <w:szCs w:val="28"/>
          <w:shd w:val="clear" w:color="auto" w:fill="FFFFFF"/>
          <w:lang w:val="ru-RU"/>
        </w:rPr>
        <w:t>@</w:t>
      </w:r>
      <w:r w:rsidR="000442C6" w:rsidRPr="000442C6">
        <w:rPr>
          <w:rFonts w:ascii="Times New Roman" w:hAnsi="Times New Roman"/>
          <w:color w:val="333333"/>
          <w:sz w:val="28"/>
          <w:szCs w:val="28"/>
          <w:shd w:val="clear" w:color="auto" w:fill="FFFFFF"/>
        </w:rPr>
        <w:t>mail</w:t>
      </w:r>
      <w:r w:rsidR="000442C6" w:rsidRPr="000442C6">
        <w:rPr>
          <w:rFonts w:ascii="Times New Roman" w:hAnsi="Times New Roman"/>
          <w:color w:val="333333"/>
          <w:sz w:val="28"/>
          <w:szCs w:val="28"/>
          <w:shd w:val="clear" w:color="auto" w:fill="FFFFFF"/>
          <w:lang w:val="ru-RU"/>
        </w:rPr>
        <w:t>.</w:t>
      </w:r>
      <w:r w:rsidR="000442C6" w:rsidRPr="000442C6">
        <w:rPr>
          <w:rFonts w:ascii="Times New Roman" w:hAnsi="Times New Roman"/>
          <w:color w:val="333333"/>
          <w:sz w:val="28"/>
          <w:szCs w:val="28"/>
          <w:shd w:val="clear" w:color="auto" w:fill="FFFFFF"/>
        </w:rPr>
        <w:t>ru</w:t>
      </w:r>
      <w:r w:rsidR="000442C6" w:rsidRPr="000442C6">
        <w:rPr>
          <w:rFonts w:ascii="Times New Roman" w:hAnsi="Times New Roman"/>
          <w:sz w:val="28"/>
          <w:szCs w:val="28"/>
          <w:lang w:val="ru-RU"/>
        </w:rPr>
        <w:t>;</w:t>
      </w:r>
    </w:p>
    <w:p w:rsidR="00810FD6" w:rsidRDefault="00810FD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Краевое государственное учреждение «Многофункциональный центр предоставления государственных и муниципальных услуг Забайкальского края» (далее -КГАУ «МФЦ») по адресу:</w:t>
      </w:r>
    </w:p>
    <w:p w:rsidR="00BB5BFC" w:rsidRDefault="006F3BD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w:t>
      </w:r>
      <w:r w:rsidR="00E05B14">
        <w:rPr>
          <w:rFonts w:ascii="Times New Roman" w:eastAsia="SimSun" w:hAnsi="Times New Roman" w:cs="Mangal"/>
          <w:kern w:val="1"/>
          <w:sz w:val="28"/>
          <w:szCs w:val="28"/>
          <w:lang w:val="ru-RU" w:eastAsia="zh-CN" w:bidi="hi-IN"/>
        </w:rPr>
        <w:t>А</w:t>
      </w:r>
      <w:r>
        <w:rPr>
          <w:rFonts w:ascii="Times New Roman" w:eastAsia="SimSun" w:hAnsi="Times New Roman" w:cs="Mangal"/>
          <w:kern w:val="1"/>
          <w:sz w:val="28"/>
          <w:szCs w:val="28"/>
          <w:lang w:val="ru-RU" w:eastAsia="zh-CN" w:bidi="hi-IN"/>
        </w:rPr>
        <w:t>У «МФЦ»:</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КГАУ «МФЦ</w:t>
      </w:r>
      <w:r w:rsidR="00BB5BFC">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5117C5">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DF4B39">
        <w:rPr>
          <w:rFonts w:ascii="Times New Roman" w:eastAsia="SimSun" w:hAnsi="Times New Roman" w:cs="Mangal"/>
          <w:bCs/>
          <w:kern w:val="1"/>
          <w:sz w:val="28"/>
          <w:szCs w:val="28"/>
          <w:lang w:val="ru-RU" w:eastAsia="zh-CN" w:bidi="hi-IN"/>
        </w:rPr>
        <w:lastRenderedPageBreak/>
        <w:t xml:space="preserve">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Pr="00DF4B39" w:rsidRDefault="007A2AE5"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w:t>
      </w:r>
      <w:bookmarkStart w:id="4" w:name="Par142"/>
      <w:bookmarkEnd w:id="4"/>
      <w:r w:rsidR="005117C5">
        <w:rPr>
          <w:rFonts w:ascii="Times New Roman" w:eastAsia="SimSun" w:hAnsi="Times New Roman" w:cs="Mangal"/>
          <w:kern w:val="1"/>
          <w:sz w:val="28"/>
          <w:szCs w:val="28"/>
          <w:lang w:val="ru-RU" w:eastAsia="zh-CN" w:bidi="hi-IN"/>
        </w:rPr>
        <w:t>я.</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 кадастровый номер земельного участка или кадастровые номера земельных </w:t>
      </w:r>
      <w:r w:rsidRPr="00DF4B39">
        <w:rPr>
          <w:rFonts w:ascii="Times New Roman" w:eastAsia="SimSun" w:hAnsi="Times New Roman" w:cs="Mangal"/>
          <w:kern w:val="1"/>
          <w:sz w:val="28"/>
          <w:szCs w:val="28"/>
          <w:lang w:val="ru-RU" w:eastAsia="zh-CN" w:bidi="hi-IN"/>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1"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3"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4"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r w:rsidR="00BD22FC" w:rsidRPr="00DF4B39">
        <w:rPr>
          <w:rFonts w:ascii="Times New Roman" w:eastAsia="SimSun" w:hAnsi="Times New Roman" w:cs="Mangal"/>
          <w:kern w:val="1"/>
          <w:sz w:val="28"/>
          <w:szCs w:val="28"/>
          <w:lang w:val="ru-RU" w:eastAsia="zh-CN" w:bidi="hi-IN"/>
        </w:rPr>
        <w:lastRenderedPageBreak/>
        <w:t>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lastRenderedPageBreak/>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w:t>
      </w:r>
      <w:r w:rsidRPr="00DF4B39">
        <w:rPr>
          <w:rFonts w:ascii="Times New Roman" w:eastAsia="SimSun" w:hAnsi="Times New Roman" w:cs="Mangal"/>
          <w:kern w:val="1"/>
          <w:sz w:val="28"/>
          <w:szCs w:val="28"/>
          <w:lang w:val="ru-RU" w:eastAsia="zh-CN" w:bidi="hi-IN"/>
        </w:rPr>
        <w:lastRenderedPageBreak/>
        <w:t>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Pr="00DF4B39">
        <w:rPr>
          <w:rFonts w:ascii="Times New Roman" w:eastAsia="Arial" w:hAnsi="Times New Roman"/>
          <w:kern w:val="1"/>
          <w:sz w:val="28"/>
          <w:szCs w:val="28"/>
          <w:lang w:val="ru-RU" w:eastAsia="zh-CN" w:bidi="hi-IN"/>
        </w:rPr>
        <w:lastRenderedPageBreak/>
        <w:t>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DF4B39">
        <w:rPr>
          <w:rFonts w:ascii="Times New Roman" w:eastAsia="Arial" w:hAnsi="Times New Roman"/>
          <w:kern w:val="1"/>
          <w:sz w:val="28"/>
          <w:szCs w:val="28"/>
          <w:lang w:val="ru-RU" w:eastAsia="zh-CN" w:bidi="hi-IN"/>
        </w:rPr>
        <w:lastRenderedPageBreak/>
        <w:t>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11)указанный в заявлении о предоставлении земельного участка земельный участок является предметом аукциона, извещение </w:t>
      </w:r>
      <w:r w:rsidR="00DF4B39" w:rsidRPr="00DF4B39">
        <w:rPr>
          <w:rFonts w:ascii="Times New Roman" w:eastAsia="Arial" w:hAnsi="Times New Roman"/>
          <w:kern w:val="1"/>
          <w:sz w:val="28"/>
          <w:szCs w:val="28"/>
          <w:lang w:val="ru-RU" w:eastAsia="zh-CN" w:bidi="hi-IN"/>
        </w:rPr>
        <w:t>о проведении</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22464A">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16)площадь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lastRenderedPageBreak/>
        <w:t>20)в отношении земельного участка, указанного в заявлении о его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24)границы земельного участка, указанного в заявлении о его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r w:rsidRPr="00DF4B39">
        <w:rPr>
          <w:rFonts w:ascii="Times New Roman" w:eastAsia="Arial" w:hAnsi="Times New Roman"/>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27)земельный участок, который предстоит образовать, не может быть предоставлен заявителю по основаниям, указанным в </w:t>
      </w:r>
      <w:hyperlink r:id="rId15"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6"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7"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8"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9"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20"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28)земельный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772CB8">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1"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2"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 xml:space="preserve">.3.В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w:t>
      </w:r>
      <w:r w:rsidR="00BD22FC" w:rsidRPr="00DF4B39">
        <w:rPr>
          <w:rFonts w:ascii="Times New Roman" w:eastAsia="SimSun" w:hAnsi="Times New Roman" w:cs="Mangal"/>
          <w:kern w:val="1"/>
          <w:sz w:val="28"/>
          <w:szCs w:val="28"/>
          <w:lang w:val="ru-RU" w:eastAsia="zh-CN" w:bidi="hi-IN"/>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22464A">
        <w:rPr>
          <w:rFonts w:ascii="Times New Roman" w:eastAsia="SimSun" w:hAnsi="Times New Roman" w:cs="Mangal"/>
          <w:kern w:val="1"/>
          <w:sz w:val="28"/>
          <w:szCs w:val="28"/>
          <w:lang w:val="ru-RU" w:eastAsia="zh-CN" w:bidi="hi-IN"/>
        </w:rPr>
        <w:t>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22464A" w:rsidRDefault="00216914" w:rsidP="00216914">
      <w:pPr>
        <w:ind w:firstLine="540"/>
        <w:jc w:val="both"/>
        <w:rPr>
          <w:rFonts w:ascii="Times New Roman" w:eastAsia="Calibri" w:hAnsi="Times New Roman"/>
          <w:sz w:val="28"/>
          <w:szCs w:val="28"/>
          <w:lang w:val="ru-RU" w:eastAsia="ru-RU"/>
        </w:rPr>
      </w:pPr>
      <w:r w:rsidRPr="0022464A">
        <w:rPr>
          <w:rFonts w:ascii="Times New Roman" w:eastAsia="SimSun" w:hAnsi="Times New Roman" w:cs="Mangal"/>
          <w:kern w:val="1"/>
          <w:sz w:val="28"/>
          <w:szCs w:val="28"/>
          <w:lang w:val="ru-RU" w:eastAsia="zh-CN" w:bidi="hi-IN"/>
        </w:rPr>
        <w:t>2.12</w:t>
      </w:r>
      <w:r w:rsidR="00CB081F" w:rsidRPr="0022464A">
        <w:rPr>
          <w:rFonts w:ascii="Times New Roman" w:eastAsia="SimSun" w:hAnsi="Times New Roman" w:cs="Mangal"/>
          <w:kern w:val="1"/>
          <w:sz w:val="28"/>
          <w:szCs w:val="28"/>
          <w:lang w:val="ru-RU" w:eastAsia="zh-CN" w:bidi="hi-IN"/>
        </w:rPr>
        <w:t xml:space="preserve">. </w:t>
      </w:r>
      <w:r w:rsidRPr="0022464A">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216914" w:rsidRDefault="00216914" w:rsidP="00216914">
      <w:pPr>
        <w:ind w:firstLine="540"/>
        <w:jc w:val="both"/>
        <w:rPr>
          <w:rFonts w:ascii="Times New Roman" w:eastAsia="Calibri" w:hAnsi="Times New Roman"/>
          <w:color w:val="FF0000"/>
          <w:sz w:val="28"/>
          <w:szCs w:val="28"/>
          <w:lang w:val="ru-RU" w:eastAsia="ru-RU"/>
        </w:rPr>
      </w:pPr>
      <w:r w:rsidRPr="0022464A">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901934"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w:t>
      </w:r>
      <w:r w:rsidRPr="00901934">
        <w:rPr>
          <w:rFonts w:ascii="Times New Roman" w:eastAsia="SimSun" w:hAnsi="Times New Roman" w:cs="Mangal"/>
          <w:kern w:val="1"/>
          <w:sz w:val="28"/>
          <w:szCs w:val="28"/>
          <w:lang w:val="ru-RU" w:eastAsia="zh-CN" w:bidi="hi-IN"/>
        </w:rPr>
        <w:t>.1</w:t>
      </w:r>
      <w:r w:rsidR="00216914" w:rsidRPr="00901934">
        <w:rPr>
          <w:rFonts w:ascii="Times New Roman" w:eastAsia="SimSun" w:hAnsi="Times New Roman" w:cs="Mangal"/>
          <w:kern w:val="1"/>
          <w:sz w:val="28"/>
          <w:szCs w:val="28"/>
          <w:lang w:val="ru-RU" w:eastAsia="zh-CN" w:bidi="hi-IN"/>
        </w:rPr>
        <w:t>4</w:t>
      </w:r>
      <w:r w:rsidRPr="00901934">
        <w:rPr>
          <w:rFonts w:ascii="Times New Roman" w:eastAsia="SimSun" w:hAnsi="Times New Roman" w:cs="Mangal"/>
          <w:kern w:val="1"/>
          <w:sz w:val="28"/>
          <w:szCs w:val="28"/>
          <w:lang w:val="ru-RU" w:eastAsia="zh-CN" w:bidi="hi-IN"/>
        </w:rPr>
        <w:t>.</w:t>
      </w:r>
      <w:r w:rsidR="00921034" w:rsidRPr="00901934">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901934"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w:t>
      </w:r>
      <w:r w:rsidR="00341B5D">
        <w:rPr>
          <w:rFonts w:ascii="Times New Roman" w:hAnsi="Times New Roman"/>
          <w:sz w:val="28"/>
          <w:szCs w:val="28"/>
          <w:lang w:val="ru-RU" w:eastAsia="ru-RU"/>
        </w:rPr>
        <w:t xml:space="preserve"> (при наличии подключения </w:t>
      </w:r>
      <w:r w:rsidRPr="00901934">
        <w:rPr>
          <w:rFonts w:ascii="Times New Roman" w:hAnsi="Times New Roman"/>
          <w:sz w:val="28"/>
          <w:szCs w:val="28"/>
          <w:lang w:val="ru-RU" w:eastAsia="ru-RU"/>
        </w:rPr>
        <w:t>далее - система «ГИС ПРИС»).</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Специалист </w:t>
      </w:r>
      <w:r w:rsidR="0022464A" w:rsidRPr="00901934">
        <w:rPr>
          <w:rFonts w:ascii="Times New Roman" w:hAnsi="Times New Roman"/>
          <w:sz w:val="28"/>
          <w:szCs w:val="28"/>
          <w:lang w:val="ru-RU" w:eastAsia="ru-RU"/>
        </w:rPr>
        <w:t>администрации</w:t>
      </w:r>
      <w:r w:rsidRPr="00901934">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21034"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Специалист </w:t>
      </w:r>
      <w:r w:rsidR="0022464A" w:rsidRPr="00901934">
        <w:rPr>
          <w:rFonts w:ascii="Times New Roman" w:hAnsi="Times New Roman"/>
          <w:sz w:val="28"/>
          <w:szCs w:val="28"/>
          <w:lang w:val="ru-RU" w:eastAsia="ru-RU"/>
        </w:rPr>
        <w:t>администрации</w:t>
      </w:r>
      <w:r w:rsidRPr="00901934">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w:t>
      </w:r>
      <w:r w:rsidR="00D034AF" w:rsidRPr="00D034AF">
        <w:rPr>
          <w:rFonts w:ascii="Times New Roman" w:hAnsi="Times New Roman"/>
          <w:sz w:val="28"/>
          <w:szCs w:val="28"/>
          <w:lang w:val="ru-RU" w:eastAsia="ru-RU"/>
        </w:rPr>
        <w:t xml:space="preserve"> </w:t>
      </w:r>
      <w:r w:rsidR="00D034AF">
        <w:rPr>
          <w:rFonts w:ascii="Times New Roman" w:hAnsi="Times New Roman"/>
          <w:sz w:val="28"/>
          <w:szCs w:val="28"/>
          <w:lang w:val="ru-RU" w:eastAsia="ru-RU"/>
        </w:rPr>
        <w:t>(при наличии подключения)</w:t>
      </w:r>
      <w:r w:rsidR="00D034AF" w:rsidRPr="00901934">
        <w:rPr>
          <w:rFonts w:ascii="Times New Roman" w:hAnsi="Times New Roman"/>
          <w:sz w:val="28"/>
          <w:szCs w:val="28"/>
          <w:lang w:val="ru-RU" w:eastAsia="ru-RU"/>
        </w:rPr>
        <w:t xml:space="preserve"> </w:t>
      </w:r>
      <w:r w:rsidRPr="00901934">
        <w:rPr>
          <w:rFonts w:ascii="Times New Roman" w:hAnsi="Times New Roman"/>
          <w:sz w:val="28"/>
          <w:szCs w:val="28"/>
          <w:lang w:val="ru-RU" w:eastAsia="ru-RU"/>
        </w:rPr>
        <w:t xml:space="preserve"> и проставляет входящий штамп. </w:t>
      </w:r>
    </w:p>
    <w:p w:rsidR="00DF4B39" w:rsidRPr="00901934" w:rsidRDefault="00921034" w:rsidP="00921034">
      <w:pPr>
        <w:ind w:firstLine="709"/>
        <w:jc w:val="both"/>
        <w:rPr>
          <w:rFonts w:ascii="Times New Roman" w:hAnsi="Times New Roman"/>
          <w:sz w:val="28"/>
          <w:szCs w:val="28"/>
          <w:lang w:val="ru-RU" w:eastAsia="ru-RU"/>
        </w:rPr>
      </w:pPr>
      <w:r w:rsidRPr="00901934">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w:t>
      </w:r>
      <w:r w:rsidR="0022464A" w:rsidRPr="00901934">
        <w:rPr>
          <w:rFonts w:ascii="Times New Roman" w:hAnsi="Times New Roman"/>
          <w:sz w:val="28"/>
          <w:szCs w:val="28"/>
          <w:lang w:val="ru-RU" w:eastAsia="ru-RU"/>
        </w:rPr>
        <w:t>администрации</w:t>
      </w:r>
      <w:r w:rsidRPr="00901934">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w:t>
      </w:r>
      <w:r w:rsidRPr="00901934">
        <w:rPr>
          <w:rFonts w:ascii="Times New Roman" w:hAnsi="Times New Roman"/>
          <w:sz w:val="28"/>
          <w:szCs w:val="28"/>
          <w:lang w:val="ru-RU" w:eastAsia="ru-RU"/>
        </w:rPr>
        <w:lastRenderedPageBreak/>
        <w:t>«ГИС ПРИС»</w:t>
      </w:r>
      <w:r w:rsidR="00D034AF" w:rsidRPr="00D034AF">
        <w:rPr>
          <w:rFonts w:ascii="Times New Roman" w:hAnsi="Times New Roman"/>
          <w:sz w:val="28"/>
          <w:szCs w:val="28"/>
          <w:lang w:val="ru-RU" w:eastAsia="ru-RU"/>
        </w:rPr>
        <w:t xml:space="preserve"> </w:t>
      </w:r>
      <w:r w:rsidR="00D034AF">
        <w:rPr>
          <w:rFonts w:ascii="Times New Roman" w:hAnsi="Times New Roman"/>
          <w:sz w:val="28"/>
          <w:szCs w:val="28"/>
          <w:lang w:val="ru-RU" w:eastAsia="ru-RU"/>
        </w:rPr>
        <w:t>(при наличии подключения)</w:t>
      </w:r>
      <w:r w:rsidR="00D034AF" w:rsidRPr="00901934">
        <w:rPr>
          <w:rFonts w:ascii="Times New Roman" w:hAnsi="Times New Roman"/>
          <w:sz w:val="28"/>
          <w:szCs w:val="28"/>
          <w:lang w:val="ru-RU" w:eastAsia="ru-RU"/>
        </w:rPr>
        <w:t xml:space="preserve"> </w:t>
      </w:r>
      <w:r w:rsidRPr="00901934">
        <w:rPr>
          <w:rFonts w:ascii="Times New Roman" w:hAnsi="Times New Roman"/>
          <w:sz w:val="28"/>
          <w:szCs w:val="28"/>
          <w:lang w:val="ru-RU" w:eastAsia="ru-RU"/>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0193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 xml:space="preserve">оборудуется </w:t>
      </w:r>
      <w:r w:rsidRPr="00DF4B39">
        <w:rPr>
          <w:rFonts w:ascii="Times New Roman" w:eastAsia="SimSun" w:hAnsi="Times New Roman" w:cs="Mangal"/>
          <w:bCs/>
          <w:kern w:val="1"/>
          <w:sz w:val="28"/>
          <w:szCs w:val="28"/>
          <w:lang w:val="ru-RU" w:eastAsia="zh-CN" w:bidi="hi-IN"/>
        </w:rPr>
        <w:lastRenderedPageBreak/>
        <w:t>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bookmarkStart w:id="7" w:name="_GoBack"/>
      <w:bookmarkEnd w:id="7"/>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DF4B39">
        <w:rPr>
          <w:rFonts w:ascii="Times New Roman" w:eastAsia="SimSun" w:hAnsi="Times New Roman" w:cs="Mangal"/>
          <w:b/>
          <w:kern w:val="1"/>
          <w:sz w:val="28"/>
          <w:szCs w:val="28"/>
          <w:lang w:val="ru-RU" w:eastAsia="zh-CN" w:bidi="hi-IN"/>
        </w:rPr>
        <w:lastRenderedPageBreak/>
        <w:t>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.5.Если имеются основания для отказа в приеме заявления, но заявитель 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w:t>
      </w:r>
      <w:r w:rsidRPr="00DF4B39">
        <w:rPr>
          <w:rFonts w:ascii="Times New Roman" w:hAnsi="Times New Roman"/>
          <w:sz w:val="28"/>
          <w:szCs w:val="28"/>
          <w:lang w:val="ru-RU" w:eastAsia="zh-CN"/>
        </w:rPr>
        <w:lastRenderedPageBreak/>
        <w:t>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 xml:space="preserve">.6.Специалист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.7.Специалист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901934">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.9.Общий максимальный срок приема документов от </w:t>
      </w:r>
      <w:r w:rsidR="00016A7C">
        <w:rPr>
          <w:rFonts w:ascii="Times New Roman" w:hAnsi="Times New Roman"/>
          <w:sz w:val="28"/>
          <w:szCs w:val="28"/>
          <w:lang w:val="ru-RU" w:eastAsia="zh-CN"/>
        </w:rPr>
        <w:t>заявителей</w:t>
      </w:r>
      <w:r w:rsidR="00901934">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901934">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901934">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Pr="004516F1"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.4.Максимальное время, затраченное на административное действие, не должно </w:t>
      </w:r>
      <w:r w:rsidRPr="004516F1">
        <w:rPr>
          <w:rFonts w:ascii="Times New Roman" w:eastAsia="SimSun" w:hAnsi="Times New Roman" w:cs="Mangal"/>
          <w:kern w:val="1"/>
          <w:sz w:val="28"/>
          <w:szCs w:val="28"/>
          <w:lang w:val="ru-RU" w:eastAsia="zh-CN" w:bidi="hi-IN"/>
        </w:rPr>
        <w:t xml:space="preserve">превышать </w:t>
      </w:r>
      <w:r w:rsidR="004516F1" w:rsidRPr="004516F1">
        <w:rPr>
          <w:rFonts w:ascii="Times New Roman" w:eastAsia="SimSun" w:hAnsi="Times New Roman" w:cs="Mangal"/>
          <w:kern w:val="1"/>
          <w:sz w:val="28"/>
          <w:szCs w:val="28"/>
          <w:lang w:val="ru-RU" w:eastAsia="zh-CN" w:bidi="hi-IN"/>
        </w:rPr>
        <w:t>12</w:t>
      </w:r>
      <w:r w:rsidRPr="004516F1">
        <w:rPr>
          <w:rFonts w:ascii="Times New Roman" w:eastAsia="SimSun" w:hAnsi="Times New Roman" w:cs="Mangal"/>
          <w:kern w:val="1"/>
          <w:sz w:val="28"/>
          <w:szCs w:val="28"/>
          <w:lang w:val="ru-RU" w:eastAsia="zh-CN" w:bidi="hi-IN"/>
        </w:rPr>
        <w:t xml:space="preserve">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516F1">
        <w:rPr>
          <w:rFonts w:ascii="Times New Roman" w:eastAsia="SimSun" w:hAnsi="Times New Roman" w:cs="Mangal"/>
          <w:kern w:val="1"/>
          <w:sz w:val="28"/>
          <w:szCs w:val="28"/>
          <w:lang w:val="ru-RU" w:eastAsia="zh-CN" w:bidi="hi-IN"/>
        </w:rPr>
        <w:lastRenderedPageBreak/>
        <w:t>3.</w:t>
      </w:r>
      <w:r w:rsidR="00D10C83" w:rsidRPr="004516F1">
        <w:rPr>
          <w:rFonts w:ascii="Times New Roman" w:eastAsia="SimSun" w:hAnsi="Times New Roman" w:cs="Mangal"/>
          <w:kern w:val="1"/>
          <w:sz w:val="28"/>
          <w:szCs w:val="28"/>
          <w:lang w:val="ru-RU" w:eastAsia="zh-CN" w:bidi="hi-IN"/>
        </w:rPr>
        <w:t>4</w:t>
      </w:r>
      <w:r w:rsidRPr="004516F1">
        <w:rPr>
          <w:rFonts w:ascii="Times New Roman" w:eastAsia="SimSun" w:hAnsi="Times New Roman" w:cs="Mangal"/>
          <w:kern w:val="1"/>
          <w:sz w:val="28"/>
          <w:szCs w:val="28"/>
          <w:lang w:val="ru-RU" w:eastAsia="zh-CN" w:bidi="hi-IN"/>
        </w:rPr>
        <w:t>.5.В течение 10 дней со</w:t>
      </w:r>
      <w:r w:rsidRPr="00DF4B39">
        <w:rPr>
          <w:rFonts w:ascii="Times New Roman" w:eastAsia="SimSun" w:hAnsi="Times New Roman" w:cs="Mangal"/>
          <w:kern w:val="1"/>
          <w:sz w:val="28"/>
          <w:szCs w:val="28"/>
          <w:lang w:val="ru-RU" w:eastAsia="zh-CN" w:bidi="hi-IN"/>
        </w:rPr>
        <w:t xml:space="preserve">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0090193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с:</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Default="008B3C50" w:rsidP="008B3C50">
      <w:pPr>
        <w:suppressAutoHyphens/>
        <w:ind w:firstLine="540"/>
        <w:jc w:val="both"/>
        <w:rPr>
          <w:rFonts w:ascii="Times New Roman" w:hAnsi="Times New Roman"/>
          <w:color w:val="FF0000"/>
          <w:sz w:val="28"/>
          <w:szCs w:val="28"/>
          <w:lang w:val="ru-RU" w:eastAsia="ru-RU"/>
        </w:rPr>
      </w:pPr>
      <w:r w:rsidRPr="008B3C50">
        <w:rPr>
          <w:rFonts w:ascii="Times New Roman" w:eastAsia="SimSun" w:hAnsi="Times New Roman" w:cs="Mangal"/>
          <w:bCs/>
          <w:kern w:val="1"/>
          <w:sz w:val="28"/>
          <w:szCs w:val="28"/>
          <w:lang w:val="ru-RU" w:eastAsia="zh-CN" w:bidi="hi-IN"/>
        </w:rPr>
        <w:lastRenderedPageBreak/>
        <w:t>3.6.1.</w:t>
      </w:r>
      <w:r w:rsidR="00E33287" w:rsidRPr="00901934">
        <w:rPr>
          <w:rFonts w:ascii="Times New Roman" w:hAnsi="Times New Roman"/>
          <w:sz w:val="28"/>
          <w:szCs w:val="28"/>
          <w:lang w:val="ru-RU" w:eastAsia="ru-RU"/>
        </w:rPr>
        <w:t>Основанием для начала административного действия является получение документов, необходимых для предоставления муниципальной услуги.</w:t>
      </w:r>
      <w:r w:rsidR="00E33287" w:rsidRPr="00E33287">
        <w:rPr>
          <w:rFonts w:ascii="Times New Roman" w:hAnsi="Times New Roman"/>
          <w:color w:val="FF0000"/>
          <w:sz w:val="28"/>
          <w:szCs w:val="28"/>
          <w:lang w:val="ru-RU" w:eastAsia="ru-RU"/>
        </w:rPr>
        <w:t xml:space="preserve">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03402E"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03402E"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03402E"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w:t>
      </w:r>
      <w:r w:rsidR="0003402E" w:rsidRPr="0003402E">
        <w:rPr>
          <w:rFonts w:ascii="Times New Roman" w:eastAsia="SimSun" w:hAnsi="Times New Roman" w:cs="Mangal"/>
          <w:bCs/>
          <w:kern w:val="1"/>
          <w:sz w:val="28"/>
          <w:szCs w:val="28"/>
          <w:lang w:val="ru-RU" w:eastAsia="zh-CN" w:bidi="hi-IN"/>
        </w:rPr>
        <w:t>30</w:t>
      </w:r>
      <w:r w:rsidRPr="0003402E">
        <w:rPr>
          <w:rFonts w:ascii="Times New Roman" w:eastAsia="SimSun" w:hAnsi="Times New Roman" w:cs="Mangal"/>
          <w:bCs/>
          <w:kern w:val="1"/>
          <w:sz w:val="28"/>
          <w:szCs w:val="28"/>
          <w:lang w:val="ru-RU" w:eastAsia="zh-CN" w:bidi="hi-IN"/>
        </w:rPr>
        <w:t xml:space="preserve">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w:t>
      </w:r>
      <w:r w:rsidRPr="008B3C50">
        <w:rPr>
          <w:rFonts w:ascii="Times New Roman" w:eastAsia="SimSun" w:hAnsi="Times New Roman" w:cs="Mangal"/>
          <w:bCs/>
          <w:kern w:val="1"/>
          <w:sz w:val="28"/>
          <w:szCs w:val="28"/>
          <w:lang w:val="ru-RU" w:eastAsia="zh-CN" w:bidi="hi-IN"/>
        </w:rPr>
        <w:t xml:space="preserve"> земельного участка,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Администрации 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w:t>
      </w:r>
      <w:r w:rsidRPr="0003402E">
        <w:rPr>
          <w:rFonts w:ascii="Times New Roman" w:eastAsia="SimSun" w:hAnsi="Times New Roman" w:cs="Mangal"/>
          <w:bCs/>
          <w:kern w:val="1"/>
          <w:sz w:val="28"/>
          <w:szCs w:val="28"/>
          <w:lang w:val="ru-RU" w:eastAsia="zh-CN" w:bidi="hi-IN"/>
        </w:rPr>
        <w:t xml:space="preserve">оцедуры не более </w:t>
      </w:r>
      <w:r w:rsidR="0003402E" w:rsidRPr="0003402E">
        <w:rPr>
          <w:rFonts w:ascii="Times New Roman" w:eastAsia="SimSun" w:hAnsi="Times New Roman" w:cs="Mangal"/>
          <w:bCs/>
          <w:kern w:val="1"/>
          <w:sz w:val="28"/>
          <w:szCs w:val="28"/>
          <w:lang w:val="ru-RU" w:eastAsia="zh-CN" w:bidi="hi-IN"/>
        </w:rPr>
        <w:t>30</w:t>
      </w:r>
      <w:r w:rsidRPr="0003402E">
        <w:rPr>
          <w:rFonts w:ascii="Times New Roman" w:eastAsia="SimSun" w:hAnsi="Times New Roman" w:cs="Mangal"/>
          <w:bCs/>
          <w:kern w:val="1"/>
          <w:sz w:val="28"/>
          <w:szCs w:val="28"/>
          <w:lang w:val="ru-RU" w:eastAsia="zh-CN" w:bidi="hi-IN"/>
        </w:rPr>
        <w:t xml:space="preserve">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Администрации 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Продолжительность административной процедуры </w:t>
      </w:r>
      <w:r w:rsidR="0003402E" w:rsidRPr="00E50C19">
        <w:rPr>
          <w:rFonts w:ascii="Times New Roman" w:eastAsia="SimSun" w:hAnsi="Times New Roman" w:cs="Mangal"/>
          <w:bCs/>
          <w:kern w:val="1"/>
          <w:sz w:val="28"/>
          <w:szCs w:val="28"/>
          <w:lang w:val="ru-RU" w:eastAsia="zh-CN" w:bidi="hi-IN"/>
        </w:rPr>
        <w:t>не более 30</w:t>
      </w:r>
      <w:r w:rsidRPr="00E50C19">
        <w:rPr>
          <w:rFonts w:ascii="Times New Roman" w:eastAsia="SimSun" w:hAnsi="Times New Roman" w:cs="Mangal"/>
          <w:bCs/>
          <w:kern w:val="1"/>
          <w:sz w:val="28"/>
          <w:szCs w:val="28"/>
          <w:lang w:val="ru-RU" w:eastAsia="zh-CN" w:bidi="hi-IN"/>
        </w:rPr>
        <w:t xml:space="preserve">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03402E">
        <w:rPr>
          <w:rFonts w:ascii="Times New Roman" w:eastAsia="SimSun" w:hAnsi="Times New Roman" w:cs="Mangal"/>
          <w:bCs/>
          <w:kern w:val="1"/>
          <w:sz w:val="28"/>
          <w:szCs w:val="28"/>
          <w:lang w:val="ru-RU" w:eastAsia="zh-CN" w:bidi="hi-IN"/>
        </w:rPr>
        <w:t xml:space="preserve">Продолжительность административной процедуры не более </w:t>
      </w:r>
      <w:r w:rsidR="0003402E">
        <w:rPr>
          <w:rFonts w:ascii="Times New Roman" w:eastAsia="SimSun" w:hAnsi="Times New Roman" w:cs="Mangal"/>
          <w:bCs/>
          <w:kern w:val="1"/>
          <w:sz w:val="28"/>
          <w:szCs w:val="28"/>
          <w:lang w:val="ru-RU" w:eastAsia="zh-CN" w:bidi="hi-IN"/>
        </w:rPr>
        <w:t>30</w:t>
      </w:r>
      <w:r w:rsidRPr="0003402E">
        <w:rPr>
          <w:rFonts w:ascii="Times New Roman" w:eastAsia="SimSun" w:hAnsi="Times New Roman" w:cs="Mangal"/>
          <w:bCs/>
          <w:kern w:val="1"/>
          <w:sz w:val="28"/>
          <w:szCs w:val="28"/>
          <w:lang w:val="ru-RU" w:eastAsia="zh-CN" w:bidi="hi-IN"/>
        </w:rPr>
        <w:t xml:space="preserve">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w:t>
      </w:r>
      <w:r w:rsidR="00901934">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либо принятое </w:t>
      </w:r>
      <w:r w:rsidR="00901934">
        <w:rPr>
          <w:rFonts w:ascii="Times New Roman" w:eastAsia="SimSun" w:hAnsi="Times New Roman" w:cs="Mangal"/>
          <w:kern w:val="1"/>
          <w:sz w:val="28"/>
          <w:szCs w:val="28"/>
          <w:lang w:val="ru-RU" w:eastAsia="zh-CN" w:bidi="hi-IN"/>
        </w:rPr>
        <w:t xml:space="preserve">постановление Администрации </w:t>
      </w:r>
      <w:r w:rsidR="00BA2FAB">
        <w:rPr>
          <w:rFonts w:ascii="Times New Roman" w:eastAsia="SimSun" w:hAnsi="Times New Roman" w:cs="Mangal"/>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.2.Максимальное время, </w:t>
      </w:r>
      <w:r w:rsidRPr="0003402E">
        <w:rPr>
          <w:rFonts w:ascii="Times New Roman" w:eastAsia="SimSun" w:hAnsi="Times New Roman" w:cs="Mangal"/>
          <w:kern w:val="1"/>
          <w:sz w:val="28"/>
          <w:szCs w:val="28"/>
          <w:lang w:val="ru-RU" w:eastAsia="zh-CN" w:bidi="hi-IN"/>
        </w:rPr>
        <w:t xml:space="preserve">затраченное на административную процедуру, не должно превышать </w:t>
      </w:r>
      <w:r w:rsidR="0003402E" w:rsidRPr="0003402E">
        <w:rPr>
          <w:rFonts w:ascii="Times New Roman" w:eastAsia="SimSun" w:hAnsi="Times New Roman" w:cs="Mangal"/>
          <w:kern w:val="1"/>
          <w:sz w:val="28"/>
          <w:szCs w:val="28"/>
          <w:lang w:val="ru-RU" w:eastAsia="zh-CN" w:bidi="hi-IN"/>
        </w:rPr>
        <w:t>30</w:t>
      </w:r>
      <w:r w:rsidR="00BA2FAB" w:rsidRPr="0003402E">
        <w:rPr>
          <w:rFonts w:ascii="Times New Roman" w:eastAsia="SimSun" w:hAnsi="Times New Roman" w:cs="Mangal"/>
          <w:kern w:val="1"/>
          <w:sz w:val="28"/>
          <w:szCs w:val="28"/>
          <w:lang w:val="ru-RU" w:eastAsia="zh-CN" w:bidi="hi-IN"/>
        </w:rPr>
        <w:t xml:space="preserve">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901934">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901934">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901934">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5.1.Действия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w:t>
      </w:r>
      <w:r w:rsidR="004874FC">
        <w:rPr>
          <w:rFonts w:ascii="Times New Roman" w:eastAsia="SimSun" w:hAnsi="Times New Roman" w:cs="Mangal"/>
          <w:kern w:val="1"/>
          <w:sz w:val="28"/>
          <w:szCs w:val="28"/>
          <w:lang w:val="ru-RU" w:eastAsia="zh-CN" w:bidi="hi-IN"/>
        </w:rPr>
        <w:t>мотрению жалоб, в течение трид</w:t>
      </w:r>
      <w:r w:rsidRPr="00DF4B39">
        <w:rPr>
          <w:rFonts w:ascii="Times New Roman" w:eastAsia="SimSun" w:hAnsi="Times New Roman" w:cs="Mangal"/>
          <w:kern w:val="1"/>
          <w:sz w:val="28"/>
          <w:szCs w:val="28"/>
          <w:lang w:val="ru-RU" w:eastAsia="zh-CN" w:bidi="hi-IN"/>
        </w:rPr>
        <w:t>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5.8.Не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5.10. Порядок обжалования решения по жалобе</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4874F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874FC">
        <w:rPr>
          <w:rFonts w:ascii="Times New Roman" w:eastAsia="SimSun" w:hAnsi="Times New Roman" w:cs="Mangal"/>
          <w:kern w:val="1"/>
          <w:sz w:val="28"/>
          <w:szCs w:val="28"/>
          <w:lang w:val="ru-RU" w:eastAsia="zh-CN" w:bidi="hi-IN"/>
        </w:rPr>
        <w:t>5.11</w:t>
      </w:r>
      <w:r w:rsidR="0098712B" w:rsidRPr="004874FC">
        <w:rPr>
          <w:rFonts w:ascii="Times New Roman" w:eastAsia="SimSun" w:hAnsi="Times New Roman" w:cs="Mangal"/>
          <w:kern w:val="1"/>
          <w:sz w:val="28"/>
          <w:szCs w:val="28"/>
          <w:lang w:val="ru-RU" w:eastAsia="zh-CN" w:bidi="hi-IN"/>
        </w:rPr>
        <w:t>. Заявитель</w:t>
      </w:r>
      <w:r w:rsidR="0098712B">
        <w:rPr>
          <w:rFonts w:ascii="Times New Roman" w:eastAsia="SimSun" w:hAnsi="Times New Roman" w:cs="Mangal"/>
          <w:kern w:val="1"/>
          <w:sz w:val="28"/>
          <w:szCs w:val="28"/>
          <w:lang w:val="ru-RU" w:eastAsia="zh-CN" w:bidi="hi-IN"/>
        </w:rPr>
        <w:t xml:space="preserve">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)или) судебном порядке в </w:t>
      </w:r>
      <w:r>
        <w:rPr>
          <w:rFonts w:ascii="Times New Roman" w:eastAsia="SimSun" w:hAnsi="Times New Roman" w:cs="Mangal"/>
          <w:kern w:val="1"/>
          <w:sz w:val="28"/>
          <w:szCs w:val="28"/>
          <w:lang w:val="ru-RU" w:eastAsia="zh-CN" w:bidi="hi-IN"/>
        </w:rPr>
        <w:lastRenderedPageBreak/>
        <w:t>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 xml:space="preserve">вид права, на котором заявитель желает приобрести земельный </w:t>
      </w:r>
      <w:r w:rsidRPr="00DF4B39">
        <w:rPr>
          <w:rFonts w:ascii="Times New Roman" w:eastAsia="SimSun" w:hAnsi="Times New Roman" w:cs="Mangal"/>
          <w:kern w:val="1"/>
          <w:sz w:val="28"/>
          <w:szCs w:val="28"/>
          <w:lang w:val="ru-RU" w:eastAsia="zh-CN" w:bidi="hi-IN"/>
        </w:rPr>
        <w:lastRenderedPageBreak/>
        <w:t>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B32753"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sidR="001149A9">
              <w:rPr>
                <w:rFonts w:ascii="Times New Roman" w:eastAsia="SimSun" w:hAnsi="Times New Roman" w:cs="Mangal"/>
                <w:kern w:val="1"/>
                <w:sz w:val="28"/>
                <w:szCs w:val="28"/>
                <w:lang w:val="ru-RU" w:eastAsia="zh-CN" w:bidi="hi-IN"/>
              </w:rPr>
              <w:t>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 xml:space="preserve">вид права, на котором заявитель желает приобрести земельный </w:t>
      </w:r>
      <w:r w:rsidRPr="00DF4B39">
        <w:rPr>
          <w:rFonts w:ascii="Times New Roman" w:eastAsia="SimSun" w:hAnsi="Times New Roman" w:cs="Mangal"/>
          <w:kern w:val="1"/>
          <w:sz w:val="28"/>
          <w:szCs w:val="28"/>
          <w:lang w:val="ru-RU" w:eastAsia="zh-CN" w:bidi="hi-IN"/>
        </w:rPr>
        <w:lastRenderedPageBreak/>
        <w:t>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jc w:val="center"/>
        <w:rPr>
          <w:rFonts w:ascii="Times New Roman" w:eastAsia="SimSun" w:hAnsi="Times New Roman" w:cs="Mangal"/>
          <w:b/>
          <w:kern w:val="1"/>
          <w:sz w:val="24"/>
          <w:szCs w:val="24"/>
          <w:lang w:val="ru-RU" w:eastAsia="zh-CN" w:bidi="hi-IN"/>
        </w:rPr>
      </w:pPr>
      <w:r w:rsidRPr="00A91D74">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D034AF" w:rsidRDefault="00D034AF" w:rsidP="00BD22FC">
                  <w:pPr>
                    <w:pStyle w:val="ConsPlusNonformat"/>
                    <w:jc w:val="center"/>
                  </w:pPr>
                  <w:r>
                    <w:rPr>
                      <w:rFonts w:ascii="Times New Roman" w:hAnsi="Times New Roman" w:cs="Times New Roman"/>
                    </w:rPr>
                    <w:t>Заинтересованное лицо обращается с заявлением</w:t>
                  </w:r>
                </w:p>
                <w:p w:rsidR="00D034AF" w:rsidRPr="00BD22FC" w:rsidRDefault="00D034AF"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D034AF" w:rsidRPr="00BD22FC" w:rsidRDefault="00D034AF"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D034AF" w:rsidRPr="00BD22FC" w:rsidRDefault="00D034AF"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D034AF" w:rsidRPr="00BD22FC" w:rsidRDefault="00D034AF"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D034AF" w:rsidRPr="00BD22FC" w:rsidRDefault="00D034AF"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D034AF" w:rsidRDefault="00D034AF" w:rsidP="00BD22FC">
                  <w:r>
                    <w:t>Да</w:t>
                  </w:r>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D034AF" w:rsidRPr="00BD22FC" w:rsidRDefault="00D034AF" w:rsidP="00BD22FC">
                  <w:pPr>
                    <w:jc w:val="center"/>
                    <w:rPr>
                      <w:lang w:val="ru-RU"/>
                    </w:rPr>
                  </w:pPr>
                  <w:r w:rsidRPr="00BD22FC">
                    <w:rPr>
                      <w:lang w:val="ru-RU"/>
                    </w:rPr>
                    <w:t xml:space="preserve">Прием заявления и необходимых документов, </w:t>
                  </w:r>
                </w:p>
                <w:p w:rsidR="00D034AF" w:rsidRDefault="00D034AF" w:rsidP="00BD22FC">
                  <w:pPr>
                    <w:jc w:val="center"/>
                  </w:pPr>
                  <w:r>
                    <w:t>их регистрация</w:t>
                  </w:r>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D034AF" w:rsidRPr="00BD22FC" w:rsidRDefault="00D034AF"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D034AF" w:rsidRPr="00BD22FC" w:rsidRDefault="00D034AF" w:rsidP="00BD22FC">
                  <w:pPr>
                    <w:rPr>
                      <w:lang w:val="ru-RU"/>
                    </w:rPr>
                  </w:pPr>
                </w:p>
                <w:p w:rsidR="00D034AF" w:rsidRPr="00BD22FC" w:rsidRDefault="00D034AF"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D034AF" w:rsidRDefault="00D034AF" w:rsidP="00BD22FC">
                  <w:r>
                    <w:t>Нет</w:t>
                  </w:r>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D034AF" w:rsidRDefault="00D034AF" w:rsidP="00BD22FC">
                  <w:r>
                    <w:t>Нет</w:t>
                  </w:r>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D034AF" w:rsidRDefault="00D034AF" w:rsidP="00BD22FC">
                  <w:r>
                    <w:t>Да</w:t>
                  </w:r>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D034AF" w:rsidRPr="00BD22FC" w:rsidRDefault="00D034AF"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D034AF" w:rsidRPr="0087495A" w:rsidRDefault="00D034AF" w:rsidP="00BD22FC">
                  <w:pPr>
                    <w:jc w:val="center"/>
                    <w:rPr>
                      <w:lang w:val="ru-RU"/>
                    </w:rPr>
                  </w:pPr>
                  <w:r>
                    <w:t xml:space="preserve">Передача документов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D034AF" w:rsidRPr="00BD22FC" w:rsidRDefault="00D034AF"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D034AF" w:rsidRPr="00BD22FC" w:rsidRDefault="00D034AF"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A91D74"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A91D74">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D034AF" w:rsidRPr="00BD22FC" w:rsidRDefault="00D034AF"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D034AF" w:rsidRPr="00BD22FC" w:rsidRDefault="00D034AF" w:rsidP="00BD22FC">
                  <w:pPr>
                    <w:jc w:val="center"/>
                    <w:rPr>
                      <w:lang w:val="ru-RU"/>
                    </w:rPr>
                  </w:pPr>
                  <w:r w:rsidRPr="00BD22FC">
                    <w:rPr>
                      <w:lang w:val="ru-RU"/>
                    </w:rPr>
                    <w:t>уведомление с обоснованием о</w:t>
                  </w:r>
                </w:p>
                <w:p w:rsidR="00D034AF" w:rsidRPr="00BD22FC" w:rsidRDefault="00D034AF"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D034AF" w:rsidRPr="00BD22FC" w:rsidRDefault="00D034AF"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D034AF" w:rsidRPr="00BD22FC" w:rsidRDefault="00D034AF"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D034AF" w:rsidRPr="00BD22FC" w:rsidRDefault="00D034AF" w:rsidP="00BD22FC">
                  <w:pPr>
                    <w:rPr>
                      <w:lang w:val="ru-RU"/>
                    </w:rPr>
                  </w:pPr>
                </w:p>
                <w:p w:rsidR="00D034AF" w:rsidRPr="00BD22FC" w:rsidRDefault="00D034AF"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jc w:val="center"/>
        <w:rPr>
          <w:rFonts w:ascii="Times New Roman" w:eastAsia="SimSun" w:hAnsi="Times New Roman" w:cs="Mangal"/>
          <w:b/>
          <w:kern w:val="1"/>
          <w:sz w:val="24"/>
          <w:szCs w:val="24"/>
          <w:lang w:val="ru-RU" w:eastAsia="zh-CN" w:bidi="hi-IN"/>
        </w:rPr>
      </w:pPr>
      <w:r w:rsidRPr="00A91D74">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D034AF" w:rsidRDefault="00D034A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D034AF" w:rsidRPr="00BD22FC" w:rsidRDefault="00D034AF"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D034AF" w:rsidRPr="00A5461A" w:rsidRDefault="00D034AF">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D034AF" w:rsidRPr="00BD22FC" w:rsidRDefault="00D034AF"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D034AF" w:rsidRPr="00BD22FC" w:rsidRDefault="00D034AF"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D034AF" w:rsidRPr="00BD22FC" w:rsidRDefault="00D034AF" w:rsidP="00BD22FC">
                  <w:pPr>
                    <w:jc w:val="center"/>
                    <w:rPr>
                      <w:sz w:val="24"/>
                      <w:szCs w:val="24"/>
                      <w:lang w:val="ru-RU"/>
                    </w:rPr>
                  </w:pPr>
                </w:p>
                <w:p w:rsidR="00D034AF" w:rsidRPr="00BD22FC" w:rsidRDefault="00D034AF" w:rsidP="00BD22FC">
                  <w:pPr>
                    <w:rPr>
                      <w:lang w:val="ru-RU"/>
                    </w:rPr>
                  </w:pPr>
                </w:p>
              </w:txbxContent>
            </v:textbox>
          </v:shape>
        </w:pict>
      </w: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D034AF" w:rsidRDefault="00D034A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sidRPr="00A91D74">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A91D74">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A91D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D034AF" w:rsidRDefault="00D034A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D034AF" w:rsidRDefault="00D034A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D034AF" w:rsidRPr="001F1F7D" w:rsidRDefault="00D034AF">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(наименование структурного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23"/>
      <w:headerReference w:type="default" r:id="rId24"/>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14" w:rsidRDefault="00BC4D14">
      <w:r>
        <w:separator/>
      </w:r>
    </w:p>
  </w:endnote>
  <w:endnote w:type="continuationSeparator" w:id="1">
    <w:p w:rsidR="00BC4D14" w:rsidRDefault="00BC4D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14" w:rsidRDefault="00BC4D14">
      <w:r>
        <w:separator/>
      </w:r>
    </w:p>
  </w:footnote>
  <w:footnote w:type="continuationSeparator" w:id="1">
    <w:p w:rsidR="00BC4D14" w:rsidRDefault="00BC4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F" w:rsidRDefault="00A91D74" w:rsidP="00F96AA6">
    <w:pPr>
      <w:pStyle w:val="af"/>
      <w:framePr w:wrap="around" w:vAnchor="text" w:hAnchor="margin" w:xAlign="center" w:y="1"/>
      <w:rPr>
        <w:rStyle w:val="af1"/>
      </w:rPr>
    </w:pPr>
    <w:r>
      <w:rPr>
        <w:rStyle w:val="af1"/>
      </w:rPr>
      <w:fldChar w:fldCharType="begin"/>
    </w:r>
    <w:r w:rsidR="00D034AF">
      <w:rPr>
        <w:rStyle w:val="af1"/>
      </w:rPr>
      <w:instrText xml:space="preserve">PAGE  </w:instrText>
    </w:r>
    <w:r>
      <w:rPr>
        <w:rStyle w:val="af1"/>
      </w:rPr>
      <w:fldChar w:fldCharType="end"/>
    </w:r>
  </w:p>
  <w:p w:rsidR="00D034AF" w:rsidRDefault="00D034A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F" w:rsidRPr="00310DD8" w:rsidRDefault="00A91D74"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D034AF"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D034AF">
      <w:rPr>
        <w:rStyle w:val="af1"/>
        <w:rFonts w:ascii="Times New Roman" w:hAnsi="Times New Roman"/>
        <w:noProof/>
      </w:rPr>
      <w:t>2</w:t>
    </w:r>
    <w:r w:rsidRPr="00310DD8">
      <w:rPr>
        <w:rStyle w:val="af1"/>
        <w:rFonts w:ascii="Times New Roman" w:hAnsi="Times New Roman"/>
      </w:rPr>
      <w:fldChar w:fldCharType="end"/>
    </w:r>
  </w:p>
  <w:p w:rsidR="00D034AF" w:rsidRDefault="00D034A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F" w:rsidRDefault="00A91D74" w:rsidP="00E41B04">
    <w:pPr>
      <w:pStyle w:val="af"/>
      <w:framePr w:wrap="around" w:vAnchor="text" w:hAnchor="margin" w:xAlign="center" w:y="1"/>
      <w:rPr>
        <w:rStyle w:val="af1"/>
      </w:rPr>
    </w:pPr>
    <w:r>
      <w:rPr>
        <w:rStyle w:val="af1"/>
      </w:rPr>
      <w:fldChar w:fldCharType="begin"/>
    </w:r>
    <w:r w:rsidR="00D034AF">
      <w:rPr>
        <w:rStyle w:val="af1"/>
      </w:rPr>
      <w:instrText xml:space="preserve">PAGE  </w:instrText>
    </w:r>
    <w:r>
      <w:rPr>
        <w:rStyle w:val="af1"/>
      </w:rPr>
      <w:fldChar w:fldCharType="end"/>
    </w:r>
  </w:p>
  <w:p w:rsidR="00D034AF" w:rsidRDefault="00D034AF">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F" w:rsidRPr="001B60BC" w:rsidRDefault="00A91D74"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D034AF"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920507">
      <w:rPr>
        <w:rStyle w:val="af1"/>
        <w:rFonts w:ascii="Times New Roman" w:hAnsi="Times New Roman"/>
        <w:noProof/>
        <w:sz w:val="28"/>
        <w:szCs w:val="28"/>
      </w:rPr>
      <w:t>36</w:t>
    </w:r>
    <w:r w:rsidRPr="001B60BC">
      <w:rPr>
        <w:rStyle w:val="af1"/>
        <w:rFonts w:ascii="Times New Roman" w:hAnsi="Times New Roman"/>
        <w:sz w:val="28"/>
        <w:szCs w:val="28"/>
      </w:rPr>
      <w:fldChar w:fldCharType="end"/>
    </w:r>
  </w:p>
  <w:p w:rsidR="00D034AF" w:rsidRDefault="00D034A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4C2F"/>
    <w:rsid w:val="00016A7C"/>
    <w:rsid w:val="00020CEC"/>
    <w:rsid w:val="0003402E"/>
    <w:rsid w:val="000442C6"/>
    <w:rsid w:val="00054E74"/>
    <w:rsid w:val="000B30CD"/>
    <w:rsid w:val="000D7933"/>
    <w:rsid w:val="000E45E7"/>
    <w:rsid w:val="001149A9"/>
    <w:rsid w:val="0014068D"/>
    <w:rsid w:val="00160688"/>
    <w:rsid w:val="001705C3"/>
    <w:rsid w:val="00173529"/>
    <w:rsid w:val="00174B42"/>
    <w:rsid w:val="001B4872"/>
    <w:rsid w:val="001B60BC"/>
    <w:rsid w:val="001C7F4D"/>
    <w:rsid w:val="001D3EDA"/>
    <w:rsid w:val="001E6ED0"/>
    <w:rsid w:val="001F1F7D"/>
    <w:rsid w:val="0020041A"/>
    <w:rsid w:val="00216914"/>
    <w:rsid w:val="0022464A"/>
    <w:rsid w:val="0025307D"/>
    <w:rsid w:val="002811A2"/>
    <w:rsid w:val="00285FF6"/>
    <w:rsid w:val="00294BC6"/>
    <w:rsid w:val="00296688"/>
    <w:rsid w:val="002A6BC9"/>
    <w:rsid w:val="002D683F"/>
    <w:rsid w:val="002F7D56"/>
    <w:rsid w:val="003163B0"/>
    <w:rsid w:val="0031684E"/>
    <w:rsid w:val="003215CF"/>
    <w:rsid w:val="00323AC1"/>
    <w:rsid w:val="00335DC1"/>
    <w:rsid w:val="00341B5D"/>
    <w:rsid w:val="00350CB8"/>
    <w:rsid w:val="00357A15"/>
    <w:rsid w:val="003A5D72"/>
    <w:rsid w:val="003B6E30"/>
    <w:rsid w:val="003F79A6"/>
    <w:rsid w:val="00423978"/>
    <w:rsid w:val="00435275"/>
    <w:rsid w:val="004402D1"/>
    <w:rsid w:val="004516F1"/>
    <w:rsid w:val="004874FC"/>
    <w:rsid w:val="004B0650"/>
    <w:rsid w:val="004B434A"/>
    <w:rsid w:val="004E0C0B"/>
    <w:rsid w:val="005117C5"/>
    <w:rsid w:val="00512E54"/>
    <w:rsid w:val="00524906"/>
    <w:rsid w:val="005564E1"/>
    <w:rsid w:val="00557264"/>
    <w:rsid w:val="00561A1F"/>
    <w:rsid w:val="00564358"/>
    <w:rsid w:val="005E0037"/>
    <w:rsid w:val="005E06F7"/>
    <w:rsid w:val="005E3D74"/>
    <w:rsid w:val="005F0679"/>
    <w:rsid w:val="00605474"/>
    <w:rsid w:val="0060725C"/>
    <w:rsid w:val="0062325B"/>
    <w:rsid w:val="00624BDA"/>
    <w:rsid w:val="00636633"/>
    <w:rsid w:val="00640734"/>
    <w:rsid w:val="00646D72"/>
    <w:rsid w:val="00651A6F"/>
    <w:rsid w:val="00652819"/>
    <w:rsid w:val="00656602"/>
    <w:rsid w:val="006623A1"/>
    <w:rsid w:val="006629A1"/>
    <w:rsid w:val="00667515"/>
    <w:rsid w:val="006760A3"/>
    <w:rsid w:val="006953C0"/>
    <w:rsid w:val="006A0FCE"/>
    <w:rsid w:val="006B0882"/>
    <w:rsid w:val="006C4238"/>
    <w:rsid w:val="006D22C2"/>
    <w:rsid w:val="006E2EA4"/>
    <w:rsid w:val="006E6B35"/>
    <w:rsid w:val="006F3BD2"/>
    <w:rsid w:val="007074D0"/>
    <w:rsid w:val="00711E9E"/>
    <w:rsid w:val="007124C5"/>
    <w:rsid w:val="00712ACF"/>
    <w:rsid w:val="00723610"/>
    <w:rsid w:val="00772CB8"/>
    <w:rsid w:val="007A2AE5"/>
    <w:rsid w:val="007F5007"/>
    <w:rsid w:val="00810FD6"/>
    <w:rsid w:val="0082210F"/>
    <w:rsid w:val="008311BA"/>
    <w:rsid w:val="0087495A"/>
    <w:rsid w:val="008852F3"/>
    <w:rsid w:val="00894D9B"/>
    <w:rsid w:val="008B3C50"/>
    <w:rsid w:val="008C2B2A"/>
    <w:rsid w:val="00901934"/>
    <w:rsid w:val="00910C0D"/>
    <w:rsid w:val="00920507"/>
    <w:rsid w:val="00921034"/>
    <w:rsid w:val="00927508"/>
    <w:rsid w:val="00981228"/>
    <w:rsid w:val="0098712B"/>
    <w:rsid w:val="00992368"/>
    <w:rsid w:val="009A7C8B"/>
    <w:rsid w:val="009B4E94"/>
    <w:rsid w:val="009C7C09"/>
    <w:rsid w:val="009D63FC"/>
    <w:rsid w:val="009F3245"/>
    <w:rsid w:val="00A13DCB"/>
    <w:rsid w:val="00A206C9"/>
    <w:rsid w:val="00A26380"/>
    <w:rsid w:val="00A464BE"/>
    <w:rsid w:val="00A5461A"/>
    <w:rsid w:val="00A619E1"/>
    <w:rsid w:val="00A91D74"/>
    <w:rsid w:val="00AA3363"/>
    <w:rsid w:val="00AB0874"/>
    <w:rsid w:val="00AC5C08"/>
    <w:rsid w:val="00AD1E8A"/>
    <w:rsid w:val="00AF61E4"/>
    <w:rsid w:val="00AF6880"/>
    <w:rsid w:val="00B04276"/>
    <w:rsid w:val="00B07F42"/>
    <w:rsid w:val="00B24B46"/>
    <w:rsid w:val="00B32753"/>
    <w:rsid w:val="00B808EB"/>
    <w:rsid w:val="00B828D0"/>
    <w:rsid w:val="00BA2CF1"/>
    <w:rsid w:val="00BA2FAB"/>
    <w:rsid w:val="00BB32C3"/>
    <w:rsid w:val="00BB5BFC"/>
    <w:rsid w:val="00BC2838"/>
    <w:rsid w:val="00BC4D14"/>
    <w:rsid w:val="00BD22FC"/>
    <w:rsid w:val="00BD267E"/>
    <w:rsid w:val="00BD73A6"/>
    <w:rsid w:val="00BE3D61"/>
    <w:rsid w:val="00BE6A2E"/>
    <w:rsid w:val="00C012A6"/>
    <w:rsid w:val="00C0472A"/>
    <w:rsid w:val="00C77972"/>
    <w:rsid w:val="00C8614F"/>
    <w:rsid w:val="00CB081F"/>
    <w:rsid w:val="00CC187B"/>
    <w:rsid w:val="00CF6891"/>
    <w:rsid w:val="00D034AF"/>
    <w:rsid w:val="00D04199"/>
    <w:rsid w:val="00D10C83"/>
    <w:rsid w:val="00D34D49"/>
    <w:rsid w:val="00D507CD"/>
    <w:rsid w:val="00D51EE8"/>
    <w:rsid w:val="00D77B91"/>
    <w:rsid w:val="00D87D29"/>
    <w:rsid w:val="00D87E39"/>
    <w:rsid w:val="00DC400F"/>
    <w:rsid w:val="00DC7D1F"/>
    <w:rsid w:val="00DD5B95"/>
    <w:rsid w:val="00DF4B39"/>
    <w:rsid w:val="00E05B14"/>
    <w:rsid w:val="00E14A85"/>
    <w:rsid w:val="00E14E40"/>
    <w:rsid w:val="00E33287"/>
    <w:rsid w:val="00E41B04"/>
    <w:rsid w:val="00E50C19"/>
    <w:rsid w:val="00E73477"/>
    <w:rsid w:val="00E76438"/>
    <w:rsid w:val="00E97E89"/>
    <w:rsid w:val="00ED033D"/>
    <w:rsid w:val="00ED320C"/>
    <w:rsid w:val="00F047FF"/>
    <w:rsid w:val="00F32216"/>
    <w:rsid w:val="00F53D60"/>
    <w:rsid w:val="00F53EA9"/>
    <w:rsid w:val="00F5476A"/>
    <w:rsid w:val="00F55C5A"/>
    <w:rsid w:val="00F772F1"/>
    <w:rsid w:val="00F96AA6"/>
    <w:rsid w:val="00FC117F"/>
    <w:rsid w:val="00FC1E52"/>
    <w:rsid w:val="00FC5A57"/>
    <w:rsid w:val="00FC6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4" type="connector" idref="#AutoShape 55"/>
        <o:r id="V:Rule5" type="connector" idref="#AutoShape 57"/>
        <o:r id="V:Rule6" type="connector" idref="#AutoShape 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F0BR6gDH" TargetMode="External"/><Relationship Id="rId18" Type="http://schemas.openxmlformats.org/officeDocument/2006/relationships/hyperlink" Target="consultantplus://offline/ref=2A3BC9A734439090536D954AB64A6BA5DBA5CE75C5DFD49116CFB545806CBD3DC4D6FADDBFn6C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Dn6C0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8R6gFH" TargetMode="External"/><Relationship Id="rId17" Type="http://schemas.openxmlformats.org/officeDocument/2006/relationships/hyperlink" Target="consultantplus://offline/ref=2A3BC9A734439090536D954AB64A6BA5DBA5CE75C5DFD49116CFB545806CBD3DC4D6FADDBEn6C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6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ER6gF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Dn6C0I" TargetMode="External"/><Relationship Id="rId23" Type="http://schemas.openxmlformats.org/officeDocument/2006/relationships/header" Target="header3.xml"/><Relationship Id="rId10" Type="http://schemas.openxmlformats.org/officeDocument/2006/relationships/hyperlink" Target="http://www.&#1064;&#1080;&#1083;&#1082;&#1080;&#1085;&#1089;&#1082;&#1080;&#1081;.&#1056;&#1060;" TargetMode="External"/><Relationship Id="rId19" Type="http://schemas.openxmlformats.org/officeDocument/2006/relationships/hyperlink" Target="consultantplus://offline/ref=2A3BC9A734439090536D954AB64A6BA5DBA5CE75C5DFD49116CFB545806CBD3DC4D6FADDBFn6C1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6806163F3361A5623FB93D3AD87DD1FF6EDF187ACC520A84DBCE640F9E1A41644DA8AE0AR6gFH" TargetMode="External"/><Relationship Id="rId22" Type="http://schemas.openxmlformats.org/officeDocument/2006/relationships/hyperlink" Target="consultantplus://offline/ref=2A3BC9A734439090536D954AB64A6BA5DBA5CE75C5DFD49116CFB545806CBD3DC4D6FADDBFn6C6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528E-11AF-46DC-860D-E595A497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12452</Words>
  <Characters>70979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83265</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cp:lastModifiedBy>
  <cp:revision>16</cp:revision>
  <cp:lastPrinted>2015-07-28T04:54:00Z</cp:lastPrinted>
  <dcterms:created xsi:type="dcterms:W3CDTF">2015-11-03T02:29:00Z</dcterms:created>
  <dcterms:modified xsi:type="dcterms:W3CDTF">2015-12-16T05:37:00Z</dcterms:modified>
</cp:coreProperties>
</file>